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D41" w:rsidRDefault="00B06D4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06D41" w:rsidRDefault="00B06D41">
      <w:pPr>
        <w:pStyle w:val="ConsPlusNormal"/>
        <w:jc w:val="both"/>
        <w:outlineLvl w:val="0"/>
      </w:pPr>
    </w:p>
    <w:p w:rsidR="00B06D41" w:rsidRDefault="00B06D41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B06D41" w:rsidRDefault="00B06D41">
      <w:pPr>
        <w:pStyle w:val="ConsPlusTitle"/>
        <w:jc w:val="center"/>
      </w:pPr>
    </w:p>
    <w:p w:rsidR="00B06D41" w:rsidRDefault="00B06D41">
      <w:pPr>
        <w:pStyle w:val="ConsPlusTitle"/>
        <w:jc w:val="center"/>
      </w:pPr>
      <w:r>
        <w:t>ПОСТАНОВЛЕНИЕ</w:t>
      </w:r>
    </w:p>
    <w:p w:rsidR="00B06D41" w:rsidRDefault="00B06D41">
      <w:pPr>
        <w:pStyle w:val="ConsPlusTitle"/>
        <w:jc w:val="center"/>
      </w:pPr>
      <w:r>
        <w:t>от 30 апреля 2020 г. N 617</w:t>
      </w:r>
    </w:p>
    <w:p w:rsidR="00B06D41" w:rsidRDefault="00B06D41">
      <w:pPr>
        <w:pStyle w:val="ConsPlusTitle"/>
        <w:jc w:val="center"/>
      </w:pPr>
    </w:p>
    <w:p w:rsidR="00B06D41" w:rsidRDefault="00B06D41">
      <w:pPr>
        <w:pStyle w:val="ConsPlusTitle"/>
        <w:jc w:val="center"/>
      </w:pPr>
      <w:r>
        <w:t>ОБ ОГРАНИЧЕНИЯХ</w:t>
      </w:r>
    </w:p>
    <w:p w:rsidR="00B06D41" w:rsidRDefault="00B06D41">
      <w:pPr>
        <w:pStyle w:val="ConsPlusTitle"/>
        <w:jc w:val="center"/>
      </w:pPr>
      <w:r>
        <w:t>ДОПУСКА ОТДЕЛЬНЫХ ВИДОВ ПРОМЫШЛЕННЫХ ТОВАРОВ, ПРОИСХОДЯЩИХ</w:t>
      </w:r>
    </w:p>
    <w:p w:rsidR="00B06D41" w:rsidRDefault="00B06D41">
      <w:pPr>
        <w:pStyle w:val="ConsPlusTitle"/>
        <w:jc w:val="center"/>
      </w:pPr>
      <w:r>
        <w:t>ИЗ ИНОСТРАННЫХ ГОСУДАРСТВ, ДЛЯ ЦЕЛЕЙ ОСУЩЕСТВЛЕНИЯ ЗАКУПОК</w:t>
      </w:r>
    </w:p>
    <w:p w:rsidR="00B06D41" w:rsidRDefault="00B06D41">
      <w:pPr>
        <w:pStyle w:val="ConsPlusTitle"/>
        <w:jc w:val="center"/>
      </w:pPr>
      <w:r>
        <w:t>ДЛЯ ОБЕСПЕЧЕНИЯ ГОСУДАРСТВЕННЫХ И МУНИЦИПАЛЬНЫХ НУЖД</w:t>
      </w:r>
    </w:p>
    <w:p w:rsidR="00B06D41" w:rsidRDefault="00B06D41">
      <w:pPr>
        <w:pStyle w:val="ConsPlusNormal"/>
        <w:jc w:val="center"/>
      </w:pPr>
    </w:p>
    <w:p w:rsidR="00B06D41" w:rsidRDefault="00B06D41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B06D41" w:rsidRDefault="00B06D41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47" w:history="1">
        <w:r>
          <w:rPr>
            <w:color w:val="0000FF"/>
          </w:rPr>
          <w:t>перечень</w:t>
        </w:r>
      </w:hyperlink>
      <w:r>
        <w:t xml:space="preserve"> отдельных видов промышленных товаров, происходящих из иностранных государств (за исключением государств - членов Евразийского экономического союза), в отношении которых устанавливаются ограничения допуска для целей осуществления закупок для обеспечения государственных и муниципальных нужд (далее - перечень).</w:t>
      </w:r>
    </w:p>
    <w:p w:rsidR="00B06D41" w:rsidRDefault="00B06D41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Установить, что для целей осуществления закупок отдельных видов промышленных товаров, включенных в </w:t>
      </w:r>
      <w:hyperlink w:anchor="P47" w:history="1">
        <w:r>
          <w:rPr>
            <w:color w:val="0000FF"/>
          </w:rPr>
          <w:t>перечень</w:t>
        </w:r>
      </w:hyperlink>
      <w:r>
        <w:t>, заказчик отклоняет все заявки (окончательные предложения), содержащие предложения о поставке отдельных видов промышленных товаров, происходящих из иностранных государств (за исключением государств - членов Евразийского экономического союза) (далее - заявки), при условии, что на участие в закупке подано не менее 2 заявок, удовлетворяющих требованиям извещения об осуществлении закупки и (или</w:t>
      </w:r>
      <w:proofErr w:type="gramEnd"/>
      <w:r>
        <w:t>) документации о закупке, которые одновременно:</w:t>
      </w:r>
    </w:p>
    <w:p w:rsidR="00B06D41" w:rsidRDefault="00B06D41">
      <w:pPr>
        <w:pStyle w:val="ConsPlusNormal"/>
        <w:spacing w:before="220"/>
        <w:ind w:firstLine="540"/>
        <w:jc w:val="both"/>
      </w:pPr>
      <w:r>
        <w:t>а) содержат предложения о поставке отдельных видов промышленных товаров, страной происхождения которых являются только государства - члены Евразийского экономического союза;</w:t>
      </w:r>
    </w:p>
    <w:p w:rsidR="00B06D41" w:rsidRDefault="00B06D41">
      <w:pPr>
        <w:pStyle w:val="ConsPlusNormal"/>
        <w:spacing w:before="220"/>
        <w:ind w:firstLine="540"/>
        <w:jc w:val="both"/>
      </w:pPr>
      <w:r>
        <w:t xml:space="preserve">б) не содержат предложений о поставке одного и того же вида промышленного товара одного производителя либо производителей, входящих в одну группу лиц, соответствующую признакам, предусмотренным </w:t>
      </w:r>
      <w:hyperlink r:id="rId7" w:history="1">
        <w:r>
          <w:rPr>
            <w:color w:val="0000FF"/>
          </w:rPr>
          <w:t>статьей 9</w:t>
        </w:r>
      </w:hyperlink>
      <w:r>
        <w:t xml:space="preserve"> Федерального закона "О защите конкуренции", при сопоставлении заявок (окончательных предложений).</w:t>
      </w:r>
    </w:p>
    <w:p w:rsidR="00B06D41" w:rsidRDefault="00B06D41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В случае если заявка не отклоняется в соответствии с ограничениями, установленными настоящим постановлением, применяются </w:t>
      </w:r>
      <w:hyperlink r:id="rId8" w:history="1">
        <w:r>
          <w:rPr>
            <w:color w:val="0000FF"/>
          </w:rPr>
          <w:t>условия</w:t>
        </w:r>
      </w:hyperlink>
      <w:r>
        <w:t xml:space="preserve"> допуска для целей осуществления закупок товаров, происходящих из иностранного государства или группы иностранных государств, установленные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осуществления закупок товаров, работ, услуг для обеспечения государственных и муниципальных нужд.</w:t>
      </w:r>
      <w:proofErr w:type="gramEnd"/>
    </w:p>
    <w:p w:rsidR="00B06D41" w:rsidRDefault="00B06D41">
      <w:pPr>
        <w:pStyle w:val="ConsPlusNormal"/>
        <w:spacing w:before="220"/>
        <w:ind w:firstLine="540"/>
        <w:jc w:val="both"/>
      </w:pPr>
      <w:r>
        <w:t xml:space="preserve">4. Ограничения, установленные настоящим постановлением, распространяются на товары, включенные в </w:t>
      </w:r>
      <w:hyperlink w:anchor="P47" w:history="1">
        <w:r>
          <w:rPr>
            <w:color w:val="0000FF"/>
          </w:rPr>
          <w:t>перечень</w:t>
        </w:r>
      </w:hyperlink>
      <w:r>
        <w:t>, в том числе поставляемые заказчику при выполнении закупаемых работ, оказании закупаемых услуг.</w:t>
      </w:r>
    </w:p>
    <w:p w:rsidR="00B06D41" w:rsidRDefault="00B06D41">
      <w:pPr>
        <w:pStyle w:val="ConsPlusNormal"/>
        <w:spacing w:before="220"/>
        <w:ind w:firstLine="540"/>
        <w:jc w:val="both"/>
      </w:pPr>
      <w:r>
        <w:t xml:space="preserve">5. Установить, что для целей ограничения допуска отдельных видов промышленных товаров, происходящих из иностранных государств, не могут быть предметом одного контракта (одного лота) промышленные товары, включенные в </w:t>
      </w:r>
      <w:hyperlink w:anchor="P47" w:history="1">
        <w:r>
          <w:rPr>
            <w:color w:val="0000FF"/>
          </w:rPr>
          <w:t>перечень</w:t>
        </w:r>
      </w:hyperlink>
      <w:r>
        <w:t xml:space="preserve">, и промышленные товары, не </w:t>
      </w:r>
      <w:r>
        <w:lastRenderedPageBreak/>
        <w:t xml:space="preserve">включенные в него, за исключением товаров, указанных в </w:t>
      </w:r>
      <w:hyperlink w:anchor="P19" w:history="1">
        <w:r>
          <w:rPr>
            <w:color w:val="0000FF"/>
          </w:rPr>
          <w:t>пункте 6</w:t>
        </w:r>
      </w:hyperlink>
      <w:r>
        <w:t xml:space="preserve"> настоящего постановления.</w:t>
      </w:r>
    </w:p>
    <w:p w:rsidR="00B06D41" w:rsidRDefault="00B06D41">
      <w:pPr>
        <w:pStyle w:val="ConsPlusNormal"/>
        <w:spacing w:before="220"/>
        <w:ind w:firstLine="540"/>
        <w:jc w:val="both"/>
      </w:pPr>
      <w:bookmarkStart w:id="0" w:name="P19"/>
      <w:bookmarkEnd w:id="0"/>
      <w:r>
        <w:t xml:space="preserve">6. Установить, что музыкальные инструменты и звуковое оборудование, входящие в различные </w:t>
      </w:r>
      <w:hyperlink w:anchor="P593" w:history="1">
        <w:r>
          <w:rPr>
            <w:color w:val="0000FF"/>
          </w:rPr>
          <w:t>производственные группы</w:t>
        </w:r>
      </w:hyperlink>
      <w:r>
        <w:t xml:space="preserve"> по </w:t>
      </w:r>
      <w:hyperlink w:anchor="P47" w:history="1">
        <w:r>
          <w:rPr>
            <w:color w:val="0000FF"/>
          </w:rPr>
          <w:t>перечню</w:t>
        </w:r>
      </w:hyperlink>
      <w:r>
        <w:t xml:space="preserve"> согласно приложению, а также другие отдельные виды промышленных товаров не могут быть предметом одного контракта (одного лота).</w:t>
      </w:r>
    </w:p>
    <w:p w:rsidR="00B06D41" w:rsidRDefault="00B06D41">
      <w:pPr>
        <w:pStyle w:val="ConsPlusNormal"/>
        <w:spacing w:before="220"/>
        <w:ind w:firstLine="540"/>
        <w:jc w:val="both"/>
      </w:pPr>
      <w:r>
        <w:t>7. Для целей реализации настоящего постановления подтверждением страны происхождения отдельных видов промышленных товаров является одно из следующих условий:</w:t>
      </w:r>
    </w:p>
    <w:p w:rsidR="00B06D41" w:rsidRDefault="00B06D41">
      <w:pPr>
        <w:pStyle w:val="ConsPlusNormal"/>
        <w:spacing w:before="220"/>
        <w:ind w:firstLine="540"/>
        <w:jc w:val="both"/>
      </w:pPr>
      <w:proofErr w:type="gramStart"/>
      <w:r>
        <w:t xml:space="preserve">а) наличие сведений об отдельных видах промышленных товаров в реестре промышленной продукции, произведенной на территории Российской Федерации (далее - реестр российской промышленной продукции), ведение которого осуществляет Министерство промышленности и торговли Российской Федерации в соответствии с </w:t>
      </w:r>
      <w:hyperlink r:id="rId9" w:history="1">
        <w:r>
          <w:rPr>
            <w:color w:val="0000FF"/>
          </w:rPr>
          <w:t>пунктом 9</w:t>
        </w:r>
      </w:hyperlink>
      <w:r>
        <w:t xml:space="preserve"> постановления Правительства Российской Федерации от 30 апреля 2020 г. N 616 "Об установлении запрета на допуск промышленных товаров, происходящих из иностранных государств, для целей</w:t>
      </w:r>
      <w:proofErr w:type="gramEnd"/>
      <w:r>
        <w:t xml:space="preserve"> осуществления закупок 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лицами, для целей осуществления закупок для нужд обороны страны и безопасности государства";</w:t>
      </w:r>
    </w:p>
    <w:p w:rsidR="00B06D41" w:rsidRDefault="00B06D41">
      <w:pPr>
        <w:pStyle w:val="ConsPlusNormal"/>
        <w:spacing w:before="220"/>
        <w:ind w:firstLine="540"/>
        <w:jc w:val="both"/>
      </w:pPr>
      <w:bookmarkStart w:id="1" w:name="P22"/>
      <w:bookmarkEnd w:id="1"/>
      <w:proofErr w:type="gramStart"/>
      <w:r>
        <w:t xml:space="preserve">б) наличие сертификата о происхождении отдельного вида промышленного товара, выдаваемого уполномоченным органом (организацией) государства - члена Евразийского экономического союза (за исключением Российской Федерации) по форме, установленной </w:t>
      </w:r>
      <w:hyperlink r:id="rId10" w:history="1">
        <w:r>
          <w:rPr>
            <w:color w:val="0000FF"/>
          </w:rPr>
          <w:t>Правилами</w:t>
        </w:r>
      </w:hyperlink>
      <w:r>
        <w:t xml:space="preserve"> определения страны происхождения товаров, являющимися неотъемлемой частью Соглашения о Правилах определения страны происхождения товаров в Содружестве Независимых Государств от 20 ноября 2009 г., и в соответствии с критериями определения страны происхождения товаров, предусмотренными указанными</w:t>
      </w:r>
      <w:proofErr w:type="gramEnd"/>
      <w:r>
        <w:t xml:space="preserve"> </w:t>
      </w:r>
      <w:hyperlink r:id="rId11" w:history="1">
        <w:r>
          <w:rPr>
            <w:color w:val="0000FF"/>
          </w:rPr>
          <w:t>Правилами</w:t>
        </w:r>
      </w:hyperlink>
      <w:r>
        <w:t>.</w:t>
      </w:r>
    </w:p>
    <w:p w:rsidR="00B06D41" w:rsidRDefault="00B06D41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Основанием для включения отдельных видов промышленных товаров в реестр российской промышленной продукции является заключение о подтверждении производства промышленной продукции на территории Российской Федерации (для продукции, в отношении которой установлены требования о совокупном количестве баллов за выполнение (освоение) на территории Российской Федерации соответствующих операций (условий), указанное заключение содержит информацию о совокупном количестве баллов за выполнение (освоение) на территории Российской Федерации таких</w:t>
      </w:r>
      <w:proofErr w:type="gramEnd"/>
      <w:r>
        <w:t xml:space="preserve"> операций (условий), </w:t>
      </w:r>
      <w:proofErr w:type="gramStart"/>
      <w:r>
        <w:t>выданное</w:t>
      </w:r>
      <w:proofErr w:type="gramEnd"/>
      <w:r>
        <w:t xml:space="preserve"> Министерством промышленности и торговли Российской Федерации в соответствии с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17 июля 2015 г. N 719 "О подтверждении производства промышленной продукции на территории Российской Федерации".</w:t>
      </w:r>
    </w:p>
    <w:p w:rsidR="00B06D41" w:rsidRDefault="00B06D41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 xml:space="preserve">При осуществлении закупок отдельных видов промышленных товаров для государственных и муниципальных нужд подтверждением соблюдения ограничений, установленных настоящим постановлением, является представление участником закупки в составе заявки информации о нахождении отдельного вида промышленных товаров в реестре российской промышленной продукции с указанием номера реестровой записи и совокупном количестве баллов за выполнение технологических операций (условий) на территории Российской Федерации, если это предусмотрено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</w:t>
      </w:r>
      <w:proofErr w:type="gramEnd"/>
      <w:r>
        <w:t xml:space="preserve"> Российской Федерации от 17 июля 2015 г. N 719 "О подтверждении производства промышленной продукции на территории Российской Федерации". Информация о реестровой записи об отдельном виде промышленного товара включается в контракт.</w:t>
      </w:r>
    </w:p>
    <w:p w:rsidR="00B06D41" w:rsidRDefault="00B06D41">
      <w:pPr>
        <w:pStyle w:val="ConsPlusNormal"/>
        <w:spacing w:before="220"/>
        <w:ind w:firstLine="540"/>
        <w:jc w:val="both"/>
      </w:pPr>
      <w:bookmarkStart w:id="2" w:name="P25"/>
      <w:bookmarkEnd w:id="2"/>
      <w:r>
        <w:t xml:space="preserve">На этапе исполнения контракта участник закупки представляет выписку из реестра российской промышленной продукции, формируемую посредством государственной информационной системы промышленности, или копию сертификата, указанного в </w:t>
      </w:r>
      <w:hyperlink w:anchor="P22" w:history="1">
        <w:r>
          <w:rPr>
            <w:color w:val="0000FF"/>
          </w:rPr>
          <w:t>подпункте "б" пункта 7</w:t>
        </w:r>
      </w:hyperlink>
      <w:r>
        <w:t xml:space="preserve"> настоящего постановления.</w:t>
      </w:r>
    </w:p>
    <w:p w:rsidR="00B06D41" w:rsidRDefault="00B06D41">
      <w:pPr>
        <w:pStyle w:val="ConsPlusNormal"/>
        <w:spacing w:before="220"/>
        <w:ind w:firstLine="540"/>
        <w:jc w:val="both"/>
      </w:pPr>
      <w:r>
        <w:lastRenderedPageBreak/>
        <w:t xml:space="preserve">Подавая заявку, участник закупки соглашается с условием о необходимости представить на стадии исполнения контракта указанные в </w:t>
      </w:r>
      <w:hyperlink w:anchor="P25" w:history="1">
        <w:r>
          <w:rPr>
            <w:color w:val="0000FF"/>
          </w:rPr>
          <w:t>абзаце втором</w:t>
        </w:r>
      </w:hyperlink>
      <w:r>
        <w:t xml:space="preserve"> настоящего пункта документы.</w:t>
      </w:r>
    </w:p>
    <w:p w:rsidR="00B06D41" w:rsidRDefault="00B06D41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>При исполнении контракта, при заключении которого были отклонены заявки в соответствии с ограничениями, установленными настоящим постановлением, замена отдельного вида промышленного товара на промышленный товар, страной происхождения которого не является государство - член Евразийского экономического союза, не допускается.</w:t>
      </w:r>
      <w:proofErr w:type="gramEnd"/>
    </w:p>
    <w:p w:rsidR="00B06D41" w:rsidRDefault="00B06D41">
      <w:pPr>
        <w:pStyle w:val="ConsPlusNormal"/>
        <w:spacing w:before="220"/>
        <w:ind w:firstLine="540"/>
        <w:jc w:val="both"/>
      </w:pPr>
      <w:bookmarkStart w:id="3" w:name="P28"/>
      <w:bookmarkEnd w:id="3"/>
      <w:r>
        <w:t xml:space="preserve">11. Ограничения, установленные настоящим постановлением, не применяются к </w:t>
      </w:r>
      <w:hyperlink w:anchor="P356" w:history="1">
        <w:r>
          <w:rPr>
            <w:color w:val="0000FF"/>
          </w:rPr>
          <w:t>позициям 100</w:t>
        </w:r>
      </w:hyperlink>
      <w:r>
        <w:t xml:space="preserve"> и </w:t>
      </w:r>
      <w:hyperlink w:anchor="P361" w:history="1">
        <w:r>
          <w:rPr>
            <w:color w:val="0000FF"/>
          </w:rPr>
          <w:t>101</w:t>
        </w:r>
      </w:hyperlink>
      <w:r>
        <w:t xml:space="preserve"> перечня в следующих случаях:</w:t>
      </w:r>
    </w:p>
    <w:p w:rsidR="00B06D41" w:rsidRDefault="00B06D41">
      <w:pPr>
        <w:pStyle w:val="ConsPlusNormal"/>
        <w:spacing w:before="220"/>
        <w:ind w:firstLine="540"/>
        <w:jc w:val="both"/>
      </w:pPr>
      <w:r>
        <w:t>а) закупка спортивного оружия, патронов, боеприпасов и их деталей для обеспечения нужд спорта высших достижений;</w:t>
      </w:r>
    </w:p>
    <w:p w:rsidR="00B06D41" w:rsidRDefault="00B06D41">
      <w:pPr>
        <w:pStyle w:val="ConsPlusNormal"/>
        <w:spacing w:before="220"/>
        <w:ind w:firstLine="540"/>
        <w:jc w:val="both"/>
      </w:pPr>
      <w:r>
        <w:t>б) закупка запасных частей и деталей к используемому оружию спортивному огнестрельному с нарезным стволом иностранного производства.</w:t>
      </w:r>
    </w:p>
    <w:p w:rsidR="00B06D41" w:rsidRDefault="00B06D41">
      <w:pPr>
        <w:pStyle w:val="ConsPlusNormal"/>
        <w:spacing w:before="220"/>
        <w:ind w:firstLine="540"/>
        <w:jc w:val="both"/>
      </w:pPr>
      <w:r>
        <w:t xml:space="preserve">12. Настоящее постановление не применяется в отношении отдельных видов промышленных товаров, работ, услуг, по которым установлены отдельные запреты в соответствии со </w:t>
      </w:r>
      <w:hyperlink r:id="rId14" w:history="1">
        <w:r>
          <w:rPr>
            <w:color w:val="0000FF"/>
          </w:rPr>
          <w:t>статьей 14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нужд".</w:t>
      </w:r>
    </w:p>
    <w:p w:rsidR="00B06D41" w:rsidRDefault="00B06D41">
      <w:pPr>
        <w:pStyle w:val="ConsPlusNormal"/>
        <w:spacing w:before="220"/>
        <w:ind w:firstLine="540"/>
        <w:jc w:val="both"/>
      </w:pPr>
      <w:r>
        <w:t xml:space="preserve">13. Установить, что настоящее постановление вступает в силу со дня его официального опубликования и не применяется к отношениям, связанным с осуществлением закупок, </w:t>
      </w:r>
      <w:proofErr w:type="gramStart"/>
      <w:r>
        <w:t>извещения</w:t>
      </w:r>
      <w:proofErr w:type="gramEnd"/>
      <w:r>
        <w:t xml:space="preserve"> об осуществлении которых размещены в единой информационной системе в сфере закупок и приглашения принять участие в которых направлены до дня вступления в силу настоящего постановления, в том числе к контрактам, информация о которых включена в реестр контрактов, заключенных заказчиками до дня вступления в силу настоящего постановления.</w:t>
      </w:r>
    </w:p>
    <w:p w:rsidR="00B06D41" w:rsidRDefault="00B06D41">
      <w:pPr>
        <w:pStyle w:val="ConsPlusNormal"/>
        <w:ind w:firstLine="540"/>
        <w:jc w:val="both"/>
      </w:pPr>
    </w:p>
    <w:p w:rsidR="00B06D41" w:rsidRDefault="00B06D41">
      <w:pPr>
        <w:pStyle w:val="ConsPlusNormal"/>
        <w:jc w:val="right"/>
      </w:pPr>
      <w:r>
        <w:t>Председатель Правительства</w:t>
      </w:r>
    </w:p>
    <w:p w:rsidR="00B06D41" w:rsidRDefault="00B06D41">
      <w:pPr>
        <w:pStyle w:val="ConsPlusNormal"/>
        <w:jc w:val="right"/>
      </w:pPr>
      <w:r>
        <w:t>Российской Федерации</w:t>
      </w:r>
    </w:p>
    <w:p w:rsidR="00B06D41" w:rsidRDefault="00B06D41">
      <w:pPr>
        <w:pStyle w:val="ConsPlusNormal"/>
        <w:jc w:val="right"/>
      </w:pPr>
      <w:r>
        <w:t>М.МИШУСТИН</w:t>
      </w:r>
    </w:p>
    <w:p w:rsidR="00B06D41" w:rsidRDefault="00B06D41">
      <w:pPr>
        <w:pStyle w:val="ConsPlusNormal"/>
        <w:ind w:firstLine="540"/>
        <w:jc w:val="both"/>
      </w:pPr>
    </w:p>
    <w:p w:rsidR="00B06D41" w:rsidRDefault="00B06D41">
      <w:pPr>
        <w:pStyle w:val="ConsPlusNormal"/>
        <w:ind w:firstLine="540"/>
        <w:jc w:val="both"/>
      </w:pPr>
    </w:p>
    <w:p w:rsidR="00B06D41" w:rsidRDefault="00B06D41">
      <w:pPr>
        <w:pStyle w:val="ConsPlusNormal"/>
        <w:ind w:firstLine="540"/>
        <w:jc w:val="both"/>
      </w:pPr>
    </w:p>
    <w:p w:rsidR="00B06D41" w:rsidRDefault="00B06D41">
      <w:pPr>
        <w:pStyle w:val="ConsPlusNormal"/>
        <w:ind w:firstLine="540"/>
        <w:jc w:val="both"/>
      </w:pPr>
    </w:p>
    <w:p w:rsidR="00B06D41" w:rsidRDefault="00B06D41">
      <w:pPr>
        <w:pStyle w:val="ConsPlusNormal"/>
        <w:ind w:firstLine="540"/>
        <w:jc w:val="both"/>
      </w:pPr>
    </w:p>
    <w:p w:rsidR="00B06D41" w:rsidRDefault="00B06D41">
      <w:pPr>
        <w:pStyle w:val="ConsPlusNormal"/>
        <w:jc w:val="right"/>
        <w:outlineLvl w:val="0"/>
      </w:pPr>
      <w:r>
        <w:t>Утвержден</w:t>
      </w:r>
    </w:p>
    <w:p w:rsidR="00B06D41" w:rsidRDefault="00B06D41">
      <w:pPr>
        <w:pStyle w:val="ConsPlusNormal"/>
        <w:jc w:val="right"/>
      </w:pPr>
      <w:r>
        <w:t>постановлением Правительства</w:t>
      </w:r>
    </w:p>
    <w:p w:rsidR="00B06D41" w:rsidRDefault="00B06D41">
      <w:pPr>
        <w:pStyle w:val="ConsPlusNormal"/>
        <w:jc w:val="right"/>
      </w:pPr>
      <w:r>
        <w:t>Российской Федерации</w:t>
      </w:r>
    </w:p>
    <w:p w:rsidR="00B06D41" w:rsidRDefault="00B06D41">
      <w:pPr>
        <w:pStyle w:val="ConsPlusNormal"/>
        <w:jc w:val="right"/>
      </w:pPr>
      <w:r>
        <w:t>от 30 апреля 2020 г. N 617</w:t>
      </w:r>
    </w:p>
    <w:p w:rsidR="00B06D41" w:rsidRDefault="00B06D41">
      <w:pPr>
        <w:pStyle w:val="ConsPlusNormal"/>
        <w:jc w:val="right"/>
      </w:pPr>
    </w:p>
    <w:p w:rsidR="00B06D41" w:rsidRDefault="00B06D41">
      <w:pPr>
        <w:pStyle w:val="ConsPlusTitle"/>
        <w:jc w:val="center"/>
      </w:pPr>
      <w:bookmarkStart w:id="4" w:name="P47"/>
      <w:bookmarkEnd w:id="4"/>
      <w:r>
        <w:t>ПЕРЕЧЕНЬ</w:t>
      </w:r>
    </w:p>
    <w:p w:rsidR="00B06D41" w:rsidRDefault="00B06D41">
      <w:pPr>
        <w:pStyle w:val="ConsPlusTitle"/>
        <w:jc w:val="center"/>
      </w:pPr>
      <w:r>
        <w:t>ОТДЕЛЬНЫХ ВИДОВ ПРОМЫШЛЕННЫХ ТОВАРОВ,</w:t>
      </w:r>
    </w:p>
    <w:p w:rsidR="00B06D41" w:rsidRDefault="00B06D41">
      <w:pPr>
        <w:pStyle w:val="ConsPlusTitle"/>
        <w:jc w:val="center"/>
      </w:pPr>
      <w:proofErr w:type="gramStart"/>
      <w:r>
        <w:t>ПРОИСХОДЯЩИХ ИЗ ИНОСТРАННЫХ ГОСУДАРСТВ (ЗА ИСКЛЮЧЕНИЕМ</w:t>
      </w:r>
      <w:proofErr w:type="gramEnd"/>
    </w:p>
    <w:p w:rsidR="00B06D41" w:rsidRDefault="00B06D41">
      <w:pPr>
        <w:pStyle w:val="ConsPlusTitle"/>
        <w:jc w:val="center"/>
      </w:pPr>
      <w:proofErr w:type="gramStart"/>
      <w:r>
        <w:t>ГОСУДАРСТВ - ЧЛЕНОВ ЕВРАЗИЙСКОГО ЭКОНОМИЧЕСКОГО СОЮЗА),</w:t>
      </w:r>
      <w:proofErr w:type="gramEnd"/>
    </w:p>
    <w:p w:rsidR="00B06D41" w:rsidRDefault="00B06D41">
      <w:pPr>
        <w:pStyle w:val="ConsPlusTitle"/>
        <w:jc w:val="center"/>
      </w:pPr>
      <w:r>
        <w:t xml:space="preserve">В </w:t>
      </w:r>
      <w:proofErr w:type="gramStart"/>
      <w:r>
        <w:t>ОТНОШЕНИИ</w:t>
      </w:r>
      <w:proofErr w:type="gramEnd"/>
      <w:r>
        <w:t xml:space="preserve"> КОТОРЫХ УСТАНАВЛИВАЮТСЯ ОГРАНИЧЕНИЯ ДОПУСКА</w:t>
      </w:r>
    </w:p>
    <w:p w:rsidR="00B06D41" w:rsidRDefault="00B06D41">
      <w:pPr>
        <w:pStyle w:val="ConsPlusTitle"/>
        <w:jc w:val="center"/>
      </w:pPr>
      <w:r>
        <w:t>ДЛЯ ЦЕЛЕЙ ОСУЩЕСТВЛЕНИЯ ЗАКУПОК ДЛЯ ОБЕСПЕЧЕНИЯ</w:t>
      </w:r>
    </w:p>
    <w:p w:rsidR="00B06D41" w:rsidRDefault="00B06D41">
      <w:pPr>
        <w:pStyle w:val="ConsPlusTitle"/>
        <w:jc w:val="center"/>
      </w:pPr>
      <w:r>
        <w:t>ГОСУДАРСТВЕННЫХ И МУНИЦИПАЛЬНЫХ НУЖД</w:t>
      </w:r>
    </w:p>
    <w:p w:rsidR="00B06D41" w:rsidRDefault="00B06D41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3"/>
        <w:gridCol w:w="2268"/>
        <w:gridCol w:w="6008"/>
      </w:tblGrid>
      <w:tr w:rsidR="00B06D41">
        <w:tc>
          <w:tcPr>
            <w:tcW w:w="3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06D41" w:rsidRDefault="00B06D41">
            <w:pPr>
              <w:pStyle w:val="ConsPlusNormal"/>
              <w:jc w:val="center"/>
            </w:pPr>
            <w:r>
              <w:t xml:space="preserve">Код в соответствии с Общероссийским </w:t>
            </w:r>
            <w:hyperlink r:id="rId15" w:history="1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продукции по видам экономической </w:t>
            </w:r>
            <w:r>
              <w:lastRenderedPageBreak/>
              <w:t xml:space="preserve">деятельности </w:t>
            </w:r>
            <w:proofErr w:type="gramStart"/>
            <w:r>
              <w:t>ОК</w:t>
            </w:r>
            <w:proofErr w:type="gramEnd"/>
            <w:r>
              <w:t xml:space="preserve"> 034-2014 (КПЕС 2008)</w:t>
            </w:r>
          </w:p>
        </w:tc>
        <w:tc>
          <w:tcPr>
            <w:tcW w:w="600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06D41" w:rsidRDefault="00B06D41">
            <w:pPr>
              <w:pStyle w:val="ConsPlusNormal"/>
              <w:jc w:val="center"/>
            </w:pPr>
            <w:r>
              <w:lastRenderedPageBreak/>
              <w:t>Наименование товара</w:t>
            </w:r>
          </w:p>
        </w:tc>
      </w:tr>
      <w:tr w:rsidR="00B06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  <w:jc w:val="both"/>
            </w:pPr>
            <w:hyperlink r:id="rId16" w:history="1">
              <w:r>
                <w:rPr>
                  <w:color w:val="0000FF"/>
                </w:rPr>
                <w:t>17.22.12.120</w:t>
              </w:r>
            </w:hyperlink>
          </w:p>
        </w:tc>
        <w:tc>
          <w:tcPr>
            <w:tcW w:w="60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  <w:jc w:val="both"/>
            </w:pPr>
            <w:r>
              <w:t>Подгузники и пеленки детские из бумажной массы, бумаги, целлюлозной ваты и полотна из целлюлозных волокон</w:t>
            </w:r>
          </w:p>
        </w:tc>
      </w:tr>
      <w:tr w:rsidR="00B06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  <w:jc w:val="both"/>
            </w:pPr>
            <w:hyperlink r:id="rId17" w:history="1">
              <w:r>
                <w:rPr>
                  <w:color w:val="0000FF"/>
                </w:rPr>
                <w:t>17.23.13.191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</w:pPr>
            <w:r>
              <w:t>Блокноты, записные книжки и книги для записей</w:t>
            </w:r>
          </w:p>
        </w:tc>
      </w:tr>
      <w:tr w:rsidR="00B06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  <w:jc w:val="both"/>
            </w:pPr>
            <w:hyperlink r:id="rId18" w:history="1">
              <w:r>
                <w:rPr>
                  <w:color w:val="0000FF"/>
                </w:rPr>
                <w:t>17.23.13.192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</w:pPr>
            <w:r>
              <w:t>Альбомы и папки с бумагой (включая блоки)</w:t>
            </w:r>
          </w:p>
        </w:tc>
      </w:tr>
      <w:tr w:rsidR="00B06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  <w:jc w:val="both"/>
            </w:pPr>
            <w:hyperlink r:id="rId19" w:history="1">
              <w:r>
                <w:rPr>
                  <w:color w:val="0000FF"/>
                </w:rPr>
                <w:t>17.23.13.193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</w:pPr>
            <w:r>
              <w:t>Папки и обложки из бумаги или картона</w:t>
            </w:r>
          </w:p>
        </w:tc>
      </w:tr>
      <w:tr w:rsidR="00B06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  <w:jc w:val="both"/>
            </w:pPr>
            <w:hyperlink r:id="rId20" w:history="1">
              <w:r>
                <w:rPr>
                  <w:color w:val="0000FF"/>
                </w:rPr>
                <w:t>17.23.13.194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</w:pPr>
            <w:r>
              <w:t>Тетради школьные ученические</w:t>
            </w:r>
          </w:p>
        </w:tc>
      </w:tr>
      <w:tr w:rsidR="00B06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  <w:jc w:val="both"/>
            </w:pPr>
            <w:hyperlink r:id="rId21" w:history="1">
              <w:r>
                <w:rPr>
                  <w:color w:val="0000FF"/>
                </w:rPr>
                <w:t>17.23.13.196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</w:pPr>
            <w:r>
              <w:t>Тетради различного назначения</w:t>
            </w:r>
          </w:p>
        </w:tc>
      </w:tr>
      <w:tr w:rsidR="00B06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  <w:jc w:val="both"/>
            </w:pPr>
            <w:hyperlink r:id="rId22" w:history="1">
              <w:r>
                <w:rPr>
                  <w:color w:val="0000FF"/>
                </w:rPr>
                <w:t>17.23.13.199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</w:pPr>
            <w:r>
              <w:t>Принадлежности канцелярские прочие из бумаги или картона, не включенные в другие группировки</w:t>
            </w:r>
          </w:p>
        </w:tc>
      </w:tr>
      <w:tr w:rsidR="00B06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  <w:jc w:val="both"/>
            </w:pPr>
            <w:r>
              <w:t>20.12.1</w:t>
            </w: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</w:pPr>
            <w:r>
              <w:t>Оксиды, пероксиды и гидроксиды металлов</w:t>
            </w:r>
          </w:p>
        </w:tc>
      </w:tr>
      <w:tr w:rsidR="00B06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  <w:jc w:val="both"/>
            </w:pPr>
            <w:r>
              <w:t>20.12.21</w:t>
            </w: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</w:pPr>
            <w:r>
              <w:t>Красители органические синтетические и составы на их основе; продукты синтетические органические, используемые в качестве препаратов флуоресцентных отбеливающих или люминофоров; лаки цветные (пигментные) и препараты на их основе</w:t>
            </w:r>
          </w:p>
        </w:tc>
      </w:tr>
      <w:tr w:rsidR="00B06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  <w:jc w:val="both"/>
            </w:pPr>
            <w:r>
              <w:t>20.12.23</w:t>
            </w: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</w:pPr>
            <w:r>
              <w:t>Вещества дубильные синтетические органические; вещества дубильные неорганические; составы дубильные; препараты ферментные для предварительного дубления</w:t>
            </w:r>
          </w:p>
        </w:tc>
      </w:tr>
      <w:tr w:rsidR="00B06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  <w:jc w:val="both"/>
            </w:pPr>
            <w:r>
              <w:t>20.12.24</w:t>
            </w: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</w:pPr>
            <w:r>
              <w:t>Пигменты и красители, не включенные в другие группировки; вещества неорганические, применяемые в качестве люминофоров</w:t>
            </w:r>
          </w:p>
        </w:tc>
      </w:tr>
      <w:tr w:rsidR="00B06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  <w:jc w:val="both"/>
            </w:pPr>
            <w:r>
              <w:t>20.13.2</w:t>
            </w: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  <w:jc w:val="both"/>
            </w:pPr>
            <w:r>
              <w:t>Элементы химические, не включенные в другие группировки; неорганические кислоты и соединения</w:t>
            </w:r>
          </w:p>
        </w:tc>
      </w:tr>
      <w:tr w:rsidR="00B06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  <w:jc w:val="both"/>
            </w:pPr>
            <w:r>
              <w:t>20.13.3</w:t>
            </w: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</w:pPr>
            <w:r>
              <w:t>Галогениды металлов; гипохлориты, хлораты и перхлораты</w:t>
            </w:r>
          </w:p>
        </w:tc>
      </w:tr>
      <w:tr w:rsidR="00B06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  <w:jc w:val="both"/>
            </w:pPr>
            <w:r>
              <w:t>20.13.4</w:t>
            </w: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</w:pPr>
            <w:r>
              <w:t>Сульфиды, сульфаты; нитраты, фосфаты и карбонаты</w:t>
            </w:r>
          </w:p>
        </w:tc>
      </w:tr>
      <w:tr w:rsidR="00B06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  <w:jc w:val="both"/>
            </w:pPr>
            <w:r>
              <w:t>20.13.5</w:t>
            </w: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</w:pPr>
            <w:r>
              <w:t>Соли прочих металлов</w:t>
            </w:r>
          </w:p>
        </w:tc>
      </w:tr>
      <w:tr w:rsidR="00B06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  <w:jc w:val="both"/>
            </w:pPr>
            <w:r>
              <w:t>20.13.62</w:t>
            </w: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</w:pPr>
            <w:r>
              <w:t>Цианиды, цианидоксиды и комплексные цианиды; фульминаты, цианаты и тиоцианаты; силикаты; бораты; пербораты; прочие соли неорганических кислот или пероксикислот</w:t>
            </w:r>
          </w:p>
        </w:tc>
      </w:tr>
      <w:tr w:rsidR="00B06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</w:pPr>
            <w:r>
              <w:t>20.13.63</w:t>
            </w: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</w:pPr>
            <w:r>
              <w:t>Пероксид водорода (перекись водорода)</w:t>
            </w:r>
          </w:p>
        </w:tc>
      </w:tr>
      <w:tr w:rsidR="00B06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</w:pPr>
            <w:r>
              <w:t>20.13.64</w:t>
            </w: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</w:pPr>
            <w:r>
              <w:t>Фосфиды, карбиды, гидриды, нитриды, азиды, силициды и бориды</w:t>
            </w:r>
          </w:p>
        </w:tc>
      </w:tr>
      <w:tr w:rsidR="00B06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</w:pPr>
            <w:r>
              <w:t>20.14.13</w:t>
            </w: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</w:pPr>
            <w:r>
              <w:t>Производные ациклических углеводородов хлорированные</w:t>
            </w:r>
          </w:p>
        </w:tc>
      </w:tr>
      <w:tr w:rsidR="00B06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</w:pPr>
            <w:r>
              <w:t>20.14.14</w:t>
            </w: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</w:pPr>
            <w:r>
              <w:t xml:space="preserve">Производные углеводородов сульфированные, нитрованные или нитрозированные, галогенированные и </w:t>
            </w:r>
            <w:r>
              <w:lastRenderedPageBreak/>
              <w:t>негалогенированные</w:t>
            </w:r>
          </w:p>
        </w:tc>
      </w:tr>
      <w:tr w:rsidR="00B06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  <w:jc w:val="center"/>
            </w:pPr>
            <w:r>
              <w:lastRenderedPageBreak/>
              <w:t>21.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</w:pPr>
            <w:r>
              <w:t>20.14.19</w:t>
            </w: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</w:pPr>
            <w:r>
              <w:t>Производные углеводородов прочие</w:t>
            </w:r>
          </w:p>
        </w:tc>
      </w:tr>
      <w:tr w:rsidR="00B06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</w:pPr>
            <w:r>
              <w:t>20.14.2</w:t>
            </w: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</w:pPr>
            <w:r>
              <w:t>Спирты, фенолы, фенолоспирты и их галогенированные, сульфированные, нитрованные или нитрозированные производные; спирты жирные промышленные</w:t>
            </w:r>
          </w:p>
        </w:tc>
      </w:tr>
      <w:tr w:rsidR="00B06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</w:pPr>
            <w:r>
              <w:t>20.14.3</w:t>
            </w: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</w:pPr>
            <w:r>
              <w:t>Кислоты промышленные монокарбоновые жирные, кислоты карбоновые и их производные</w:t>
            </w:r>
          </w:p>
        </w:tc>
      </w:tr>
      <w:tr w:rsidR="00B06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</w:pPr>
            <w:r>
              <w:t>20.14.4</w:t>
            </w: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</w:pPr>
            <w:r>
              <w:t>Органические соединения с азотсодержащими функциональными группами</w:t>
            </w:r>
          </w:p>
        </w:tc>
      </w:tr>
      <w:tr w:rsidR="00B06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</w:pPr>
            <w:r>
              <w:t>20.14.5</w:t>
            </w: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</w:pPr>
            <w:r>
              <w:t>Соединения сераорганические и прочие соединения элементоорганические; соединения гетероциклические, не включенные в другие группировки</w:t>
            </w:r>
          </w:p>
        </w:tc>
      </w:tr>
      <w:tr w:rsidR="00B06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</w:pPr>
            <w:r>
              <w:t>20.14.6</w:t>
            </w: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</w:pPr>
            <w:r>
              <w:t>Эфиры простые, пероксиды органические, эпоксиды, ацетали и полуацетали; соединения органические прочие</w:t>
            </w:r>
          </w:p>
        </w:tc>
      </w:tr>
      <w:tr w:rsidR="00B06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</w:pPr>
            <w:r>
              <w:t>20.15.1</w:t>
            </w: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</w:pPr>
            <w:r>
              <w:t>Кислота азотная; кислоты сульфоазотные; аммиак</w:t>
            </w:r>
          </w:p>
        </w:tc>
      </w:tr>
      <w:tr w:rsidR="00B06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</w:pPr>
            <w:r>
              <w:t>20.15.2</w:t>
            </w: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</w:pPr>
            <w:r>
              <w:t>Хлорид аммония; нитриты</w:t>
            </w:r>
          </w:p>
        </w:tc>
      </w:tr>
      <w:tr w:rsidR="00B06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</w:pPr>
            <w:r>
              <w:t>20.15.3</w:t>
            </w: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</w:pPr>
            <w:r>
              <w:t>Удобрения азотные минеральные или химические</w:t>
            </w:r>
          </w:p>
        </w:tc>
      </w:tr>
      <w:tr w:rsidR="00B06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</w:pPr>
            <w:r>
              <w:t>20.15.4</w:t>
            </w: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</w:pPr>
            <w:r>
              <w:t>Удобрения фосфорные минеральные или химические</w:t>
            </w:r>
          </w:p>
        </w:tc>
      </w:tr>
      <w:tr w:rsidR="00B06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</w:pPr>
            <w:r>
              <w:t>20.15.5</w:t>
            </w: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</w:pPr>
            <w:r>
              <w:t>Удобрения калийные минеральные или химические</w:t>
            </w:r>
          </w:p>
        </w:tc>
      </w:tr>
      <w:tr w:rsidR="00B06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</w:pPr>
            <w:r>
              <w:t>20.15.6</w:t>
            </w: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</w:pPr>
            <w:r>
              <w:t>Нитрат натрия</w:t>
            </w:r>
          </w:p>
        </w:tc>
      </w:tr>
      <w:tr w:rsidR="00B06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</w:pPr>
            <w:r>
              <w:t>20.15.7</w:t>
            </w: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</w:pPr>
            <w:r>
              <w:t>Удобрения, не включенные в другие группировки</w:t>
            </w:r>
          </w:p>
        </w:tc>
      </w:tr>
      <w:tr w:rsidR="00B06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</w:pPr>
            <w:hyperlink r:id="rId23" w:history="1">
              <w:r>
                <w:rPr>
                  <w:color w:val="0000FF"/>
                </w:rPr>
                <w:t>20.16.10.119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</w:pPr>
            <w:r>
              <w:t>Специальные виды полиэтилена, которые используются для создания специальных строительных материалов: сшитый полиэтилен, вспененный полиэтилен, хлорсульфированный полиэтилен, сверхвысокомолекулярный полиэтилен, прочие виды полиэтилена</w:t>
            </w:r>
          </w:p>
        </w:tc>
      </w:tr>
      <w:tr w:rsidR="00B06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</w:pPr>
            <w:hyperlink r:id="rId24" w:history="1">
              <w:r>
                <w:rPr>
                  <w:color w:val="0000FF"/>
                </w:rPr>
                <w:t>20.16.40.110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</w:pPr>
            <w:r>
              <w:t>Полиацетали в первичных формах</w:t>
            </w:r>
          </w:p>
        </w:tc>
      </w:tr>
      <w:tr w:rsidR="00B06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</w:pPr>
            <w:hyperlink r:id="rId25" w:history="1">
              <w:r>
                <w:rPr>
                  <w:color w:val="0000FF"/>
                </w:rPr>
                <w:t>20.16.40.120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</w:pPr>
            <w:r>
              <w:t>Полиэфиры в первичных формах</w:t>
            </w:r>
          </w:p>
        </w:tc>
      </w:tr>
      <w:tr w:rsidR="00B06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</w:pPr>
            <w:hyperlink r:id="rId26" w:history="1">
              <w:r>
                <w:rPr>
                  <w:color w:val="0000FF"/>
                </w:rPr>
                <w:t>20.16.40.130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</w:pPr>
            <w:r>
              <w:t>Смолы эпоксидные в первичных формах</w:t>
            </w:r>
          </w:p>
        </w:tc>
      </w:tr>
      <w:tr w:rsidR="00B06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</w:pPr>
            <w:hyperlink r:id="rId27" w:history="1">
              <w:r>
                <w:rPr>
                  <w:color w:val="0000FF"/>
                </w:rPr>
                <w:t>20.16.40.150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</w:pPr>
            <w:r>
              <w:t>Смолы алкидные в первичных формах</w:t>
            </w:r>
          </w:p>
        </w:tc>
      </w:tr>
      <w:tr w:rsidR="00B06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</w:pPr>
            <w:hyperlink r:id="rId28" w:history="1">
              <w:r>
                <w:rPr>
                  <w:color w:val="0000FF"/>
                </w:rPr>
                <w:t>20.16.40.160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</w:pPr>
            <w:r>
              <w:t>Полимеры сложных эфиров аллилового спирта в первичных формах</w:t>
            </w:r>
          </w:p>
        </w:tc>
      </w:tr>
      <w:tr w:rsidR="00B06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</w:pPr>
            <w:hyperlink r:id="rId29" w:history="1">
              <w:r>
                <w:rPr>
                  <w:color w:val="0000FF"/>
                </w:rPr>
                <w:t>20.16.40.190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</w:pPr>
            <w:r>
              <w:t>Полиэфиры прочие в первичных формах</w:t>
            </w:r>
          </w:p>
        </w:tc>
      </w:tr>
      <w:tr w:rsidR="00B06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</w:pPr>
            <w:r>
              <w:t>20.16.53</w:t>
            </w: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</w:pPr>
            <w:r>
              <w:t>Полиакрилаты в первичных формах</w:t>
            </w:r>
          </w:p>
        </w:tc>
      </w:tr>
      <w:tr w:rsidR="00B06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</w:pPr>
            <w:r>
              <w:t>20.16.54</w:t>
            </w: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</w:pPr>
            <w:r>
              <w:t>Полиамиды в первичных формах</w:t>
            </w:r>
          </w:p>
        </w:tc>
      </w:tr>
      <w:tr w:rsidR="00B06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</w:pPr>
            <w:r>
              <w:t>20.16.55</w:t>
            </w: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</w:pPr>
            <w:r>
              <w:t xml:space="preserve">Смолы карбамидоформальдегидные, </w:t>
            </w:r>
            <w:r>
              <w:lastRenderedPageBreak/>
              <w:t>тиокарбамидоформальдегидные и меламиноформальдегидные смолы в первичных формах</w:t>
            </w:r>
          </w:p>
        </w:tc>
      </w:tr>
      <w:tr w:rsidR="00B06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  <w:jc w:val="center"/>
            </w:pPr>
            <w:r>
              <w:lastRenderedPageBreak/>
              <w:t>44.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</w:pPr>
            <w:r>
              <w:t>20.16.56</w:t>
            </w: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</w:pPr>
            <w:r>
              <w:t>Смолы аминоальдегидные, смолы фенолоальдегидные и прочие полиуретановые смолы в первичных формах</w:t>
            </w:r>
          </w:p>
        </w:tc>
      </w:tr>
      <w:tr w:rsidR="00B06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</w:pPr>
            <w:r>
              <w:t>20.16.57</w:t>
            </w: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</w:pPr>
            <w:r>
              <w:t>Полимеры кремнийорганические (силиконы) в первичных формах</w:t>
            </w:r>
          </w:p>
        </w:tc>
      </w:tr>
      <w:tr w:rsidR="00B06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</w:pPr>
            <w:hyperlink r:id="rId30" w:history="1">
              <w:r>
                <w:rPr>
                  <w:color w:val="0000FF"/>
                </w:rPr>
                <w:t>20.16.59.170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</w:pPr>
            <w:r>
              <w:t>Полимеры акриловой кислоты в первичных формах</w:t>
            </w:r>
          </w:p>
        </w:tc>
      </w:tr>
      <w:tr w:rsidR="00B06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</w:pPr>
            <w:hyperlink r:id="rId31" w:history="1">
              <w:r>
                <w:rPr>
                  <w:color w:val="0000FF"/>
                </w:rPr>
                <w:t>20.16.59.320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</w:pPr>
            <w:r>
              <w:t>Смолы ионообменные на основе синтетических или природных полимеров в первичных формах</w:t>
            </w:r>
          </w:p>
        </w:tc>
      </w:tr>
      <w:tr w:rsidR="00B06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</w:pPr>
            <w:r>
              <w:t>20.20.1</w:t>
            </w: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</w:pPr>
            <w:r>
              <w:t>Пестициды и агрохимические продукты прочие</w:t>
            </w:r>
          </w:p>
        </w:tc>
      </w:tr>
      <w:tr w:rsidR="00B06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</w:pPr>
            <w:r>
              <w:t>20.41.2</w:t>
            </w: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</w:pPr>
            <w:r>
              <w:t>Вещества органические поверхностно-активные, кроме мыла</w:t>
            </w:r>
          </w:p>
        </w:tc>
      </w:tr>
      <w:tr w:rsidR="00B06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  <w:jc w:val="both"/>
            </w:pPr>
            <w:hyperlink r:id="rId32" w:history="1">
              <w:r>
                <w:rPr>
                  <w:color w:val="0000FF"/>
                </w:rPr>
                <w:t>20.41.31.113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</w:pPr>
            <w:r>
              <w:t>Мыло туалетное марки "Детское"</w:t>
            </w:r>
          </w:p>
        </w:tc>
      </w:tr>
      <w:tr w:rsidR="00B06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  <w:jc w:val="both"/>
            </w:pPr>
            <w:r>
              <w:t>20.41.32</w:t>
            </w: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</w:pPr>
            <w:r>
              <w:t>Средства моющие и стиральные</w:t>
            </w:r>
          </w:p>
        </w:tc>
      </w:tr>
      <w:tr w:rsidR="00B06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  <w:jc w:val="both"/>
            </w:pPr>
            <w:hyperlink r:id="rId33" w:history="1">
              <w:r>
                <w:rPr>
                  <w:color w:val="0000FF"/>
                </w:rPr>
                <w:t>20.42.14.130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</w:pPr>
            <w:r>
              <w:t>Тальк и прочие присыпки для детей</w:t>
            </w:r>
          </w:p>
        </w:tc>
      </w:tr>
      <w:tr w:rsidR="00B06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  <w:jc w:val="both"/>
            </w:pPr>
            <w:hyperlink r:id="rId34" w:history="1">
              <w:r>
                <w:rPr>
                  <w:color w:val="0000FF"/>
                </w:rPr>
                <w:t>20.42.15.143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</w:pPr>
            <w:r>
              <w:t>Кремы детские</w:t>
            </w:r>
          </w:p>
        </w:tc>
      </w:tr>
      <w:tr w:rsidR="00B06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  <w:jc w:val="both"/>
            </w:pPr>
            <w:r>
              <w:t>20.59.3</w:t>
            </w: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</w:pPr>
            <w:r>
              <w:t>Чернила для письма или рисования и прочие чернила</w:t>
            </w:r>
          </w:p>
        </w:tc>
      </w:tr>
      <w:tr w:rsidR="00B06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  <w:jc w:val="both"/>
            </w:pPr>
            <w:r>
              <w:t>20.59.42</w:t>
            </w: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</w:pPr>
            <w:r>
              <w:t>Присадки к топливу и смазочным материалам и аналогичные продукты</w:t>
            </w:r>
          </w:p>
        </w:tc>
      </w:tr>
      <w:tr w:rsidR="00B06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  <w:jc w:val="both"/>
            </w:pPr>
            <w:hyperlink r:id="rId35" w:history="1">
              <w:r>
                <w:rPr>
                  <w:color w:val="0000FF"/>
                </w:rPr>
                <w:t>20.59.43.130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</w:pPr>
            <w:r>
              <w:t>Антиобледенители</w:t>
            </w:r>
          </w:p>
        </w:tc>
      </w:tr>
      <w:tr w:rsidR="00B06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  <w:jc w:val="both"/>
            </w:pPr>
            <w:hyperlink r:id="rId36" w:history="1">
              <w:r>
                <w:rPr>
                  <w:color w:val="0000FF"/>
                </w:rPr>
                <w:t>20.59.52.194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</w:pPr>
            <w:r>
              <w:t>Реактивы химические общелабораторного назначения</w:t>
            </w:r>
          </w:p>
        </w:tc>
      </w:tr>
      <w:tr w:rsidR="00B06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  <w:jc w:val="both"/>
            </w:pPr>
            <w:r>
              <w:t>20.59.56</w:t>
            </w: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</w:pPr>
            <w:r>
              <w:t>Составы для травления металлических поверхностей; флюсы; ускорители вулканизации каучука готовые, пластификаторы составные и стабилизаторы для резин и пластмасс; катализаторы, не включенные в другие группировки; алкилбензолы смешанные и алкилнафталины смешанные, не включенные в другие группировки</w:t>
            </w:r>
          </w:p>
        </w:tc>
      </w:tr>
      <w:tr w:rsidR="00B06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  <w:jc w:val="both"/>
            </w:pPr>
            <w:r>
              <w:t>20.59.59</w:t>
            </w: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</w:pPr>
            <w:r>
              <w:t>Продукты разные химические, не включенные в другие группировки</w:t>
            </w:r>
          </w:p>
        </w:tc>
      </w:tr>
      <w:tr w:rsidR="00B06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  <w:jc w:val="both"/>
            </w:pPr>
            <w:r>
              <w:t>20.60.1</w:t>
            </w: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</w:pPr>
            <w:r>
              <w:t>Волокна синтетические</w:t>
            </w:r>
          </w:p>
        </w:tc>
      </w:tr>
      <w:tr w:rsidR="00B06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  <w:jc w:val="both"/>
            </w:pPr>
            <w:r>
              <w:t>20.60.2</w:t>
            </w: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</w:pPr>
            <w:r>
              <w:t>Волокна искусственные</w:t>
            </w:r>
          </w:p>
        </w:tc>
      </w:tr>
      <w:tr w:rsidR="00B06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</w:pPr>
            <w:r>
              <w:t>22.11.2</w:t>
            </w: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</w:pPr>
            <w:r>
              <w:t>Шины и покрышки пневматические резиновые восстановленные</w:t>
            </w:r>
          </w:p>
        </w:tc>
      </w:tr>
      <w:tr w:rsidR="00B06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</w:pPr>
            <w:r>
              <w:t>22.19.1</w:t>
            </w: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</w:pPr>
            <w:r>
              <w:t>Резина регенерированная (девулканизированная) в первичных формах или в виде пластин, листов или полос (лент)</w:t>
            </w:r>
          </w:p>
        </w:tc>
      </w:tr>
      <w:tr w:rsidR="00B06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</w:pPr>
            <w:r>
              <w:t>22.19.2</w:t>
            </w: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</w:pPr>
            <w:proofErr w:type="gramStart"/>
            <w:r>
              <w:t xml:space="preserve">Смесь резиновая и изделия из нее; резина вулканизированная, кроме твердой резины (эбонита), в виде </w:t>
            </w:r>
            <w:r>
              <w:lastRenderedPageBreak/>
              <w:t>нити, корда, пластин, листов, полос (лент), прутков и профилей</w:t>
            </w:r>
            <w:proofErr w:type="gramEnd"/>
          </w:p>
        </w:tc>
      </w:tr>
      <w:tr w:rsidR="00B06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  <w:jc w:val="center"/>
            </w:pPr>
            <w:r>
              <w:lastRenderedPageBreak/>
              <w:t>65.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</w:pPr>
            <w:r>
              <w:t>22.19.3</w:t>
            </w: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</w:pPr>
            <w:r>
              <w:t>Трубы, трубки, шланги и рукава из вулканизированной резины, кроме твердой резины (эбонита)</w:t>
            </w:r>
          </w:p>
        </w:tc>
      </w:tr>
      <w:tr w:rsidR="00B06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</w:pPr>
            <w:r>
              <w:t>22.19.4</w:t>
            </w: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</w:pPr>
            <w:r>
              <w:t>Ленты конвейерные, или приводные ремни, или бельтинг из вулканизированной резины</w:t>
            </w:r>
          </w:p>
        </w:tc>
      </w:tr>
      <w:tr w:rsidR="00B06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</w:pPr>
            <w:r>
              <w:t>22.19.5</w:t>
            </w: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</w:pPr>
            <w:proofErr w:type="gramStart"/>
            <w:r>
              <w:t>Материалы</w:t>
            </w:r>
            <w:proofErr w:type="gramEnd"/>
            <w:r>
              <w:t xml:space="preserve"> прорезиненные текстильные, кроме кордных тканей</w:t>
            </w:r>
          </w:p>
        </w:tc>
      </w:tr>
      <w:tr w:rsidR="00B06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</w:pPr>
            <w:r>
              <w:t>22.19.6</w:t>
            </w: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</w:pPr>
            <w:r>
              <w:t>Предметы одежды и ее аксессуары из вулканизированной резины, кроме твердой резины (эбонита)</w:t>
            </w:r>
          </w:p>
        </w:tc>
      </w:tr>
      <w:tr w:rsidR="00B06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</w:pPr>
            <w:r>
              <w:t>22.21.1</w:t>
            </w: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</w:pPr>
            <w:r>
              <w:t>Мононити с размером поперечного сечения более 1 мм; прутки, стержни и фасонные профили пластмассовые</w:t>
            </w:r>
          </w:p>
        </w:tc>
      </w:tr>
      <w:tr w:rsidR="00B06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</w:pPr>
            <w:r>
              <w:t>22.21.2</w:t>
            </w: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</w:pPr>
            <w:r>
              <w:t xml:space="preserve">Трубы, трубки и </w:t>
            </w:r>
            <w:proofErr w:type="gramStart"/>
            <w:r>
              <w:t>шланги</w:t>
            </w:r>
            <w:proofErr w:type="gramEnd"/>
            <w:r>
              <w:t xml:space="preserve"> и их фитинги пластмассовые</w:t>
            </w:r>
          </w:p>
        </w:tc>
      </w:tr>
      <w:tr w:rsidR="00B06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</w:pPr>
            <w:r>
              <w:t>22.21.3</w:t>
            </w: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</w:pPr>
            <w:r>
              <w:t>Плиты, листы, пленка и полосы (ленты) полимерные, неармированные или не комбинированные с другими материалами</w:t>
            </w:r>
          </w:p>
        </w:tc>
      </w:tr>
      <w:tr w:rsidR="00B06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</w:pPr>
            <w:r>
              <w:t>22.21.4</w:t>
            </w: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</w:pPr>
            <w:r>
              <w:t>Плиты, листы, пленка и полосы (ленты) прочие пластмассовые</w:t>
            </w:r>
          </w:p>
        </w:tc>
      </w:tr>
      <w:tr w:rsidR="00B06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</w:pPr>
            <w:r>
              <w:t>22.22.1</w:t>
            </w: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</w:pPr>
            <w:r>
              <w:t>Изделия пластмассовые упаковочные</w:t>
            </w:r>
          </w:p>
        </w:tc>
      </w:tr>
      <w:tr w:rsidR="00B06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</w:pPr>
            <w:r>
              <w:t>22.29.21</w:t>
            </w: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</w:pPr>
            <w:r>
              <w:t>Плиты, листы, пленка, лента и прочие плоские полимерные самоклеящиеся формы в рулонах шириной не более 20 см</w:t>
            </w:r>
          </w:p>
        </w:tc>
      </w:tr>
      <w:tr w:rsidR="00B06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</w:pPr>
            <w:r>
              <w:t>22.29.22</w:t>
            </w: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</w:pPr>
            <w:r>
              <w:t>Плиты, листы, пленка, лента и прочие плоские пластмассовые самоклеящиеся формы, прочие</w:t>
            </w:r>
          </w:p>
        </w:tc>
      </w:tr>
      <w:tr w:rsidR="00B06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</w:pPr>
            <w:r>
              <w:t>22.29.23</w:t>
            </w: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</w:pPr>
            <w:r>
              <w:t>Посуда столовая и кухонная, прочие предметы домашнего обихода и предметы туалета пластмассовые</w:t>
            </w:r>
          </w:p>
        </w:tc>
      </w:tr>
      <w:tr w:rsidR="00B06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</w:pPr>
            <w:r>
              <w:t>22.29.24</w:t>
            </w: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</w:pPr>
            <w:r>
              <w:t>Части ламп и осветительной арматуры, световых указателей и аналогичных изделий пластмассовые</w:t>
            </w:r>
          </w:p>
        </w:tc>
      </w:tr>
      <w:tr w:rsidR="00B06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</w:pPr>
            <w:r>
              <w:t>22.29.25</w:t>
            </w: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</w:pPr>
            <w:r>
              <w:t>Принадлежности канцелярские или школьные пластмассовые</w:t>
            </w:r>
          </w:p>
        </w:tc>
      </w:tr>
      <w:tr w:rsidR="00B06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</w:pPr>
            <w:r>
              <w:t>22.29.26</w:t>
            </w: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</w:pPr>
            <w:r>
              <w:t>Фурнитура для мебели, транспортных средств и аналогичные пластмассовые изделия; статуэтки и прочие декоративные изделия пластмассовые</w:t>
            </w:r>
          </w:p>
        </w:tc>
      </w:tr>
      <w:tr w:rsidR="00B06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</w:pPr>
            <w:hyperlink r:id="rId37" w:history="1">
              <w:r>
                <w:rPr>
                  <w:color w:val="0000FF"/>
                </w:rPr>
                <w:t>23.13.11.116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</w:pPr>
            <w:r>
              <w:t>Бутылочки стеклянные для детского питания из закаленного стекла</w:t>
            </w:r>
          </w:p>
        </w:tc>
      </w:tr>
      <w:tr w:rsidR="00B06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</w:pPr>
            <w:hyperlink r:id="rId38" w:history="1">
              <w:r>
                <w:rPr>
                  <w:color w:val="0000FF"/>
                </w:rPr>
                <w:t>23.19.12.160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</w:pPr>
            <w:r>
              <w:t>Пеностекло в форме блоков, плит или аналогичных форм</w:t>
            </w:r>
          </w:p>
        </w:tc>
      </w:tr>
      <w:tr w:rsidR="00B06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</w:pPr>
            <w:r>
              <w:t>23.51</w:t>
            </w: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</w:pPr>
            <w:r>
              <w:t>Цемент</w:t>
            </w:r>
          </w:p>
        </w:tc>
      </w:tr>
      <w:tr w:rsidR="00B06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  <w:jc w:val="both"/>
            </w:pPr>
            <w:r>
              <w:t>23.99.19</w:t>
            </w: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</w:pPr>
            <w:r>
              <w:t>Продукция минеральная неметаллическая, не включенная в другие группировки</w:t>
            </w:r>
          </w:p>
        </w:tc>
      </w:tr>
      <w:tr w:rsidR="00B06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  <w:jc w:val="both"/>
            </w:pPr>
            <w:r>
              <w:t>24.42.22</w:t>
            </w: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</w:pPr>
            <w:r>
              <w:t xml:space="preserve">Прутки, катанка и профили из алюминия или алюминиевых </w:t>
            </w:r>
            <w:r>
              <w:lastRenderedPageBreak/>
              <w:t>сплавов</w:t>
            </w:r>
          </w:p>
        </w:tc>
      </w:tr>
      <w:tr w:rsidR="00B06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  <w:jc w:val="center"/>
            </w:pPr>
            <w:r>
              <w:lastRenderedPageBreak/>
              <w:t>85.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  <w:jc w:val="both"/>
            </w:pPr>
            <w:r>
              <w:t>24.42.23</w:t>
            </w: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</w:pPr>
            <w:r>
              <w:t>Проволока алюминиевая</w:t>
            </w:r>
          </w:p>
        </w:tc>
      </w:tr>
      <w:tr w:rsidR="00B06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  <w:jc w:val="both"/>
            </w:pPr>
            <w:r>
              <w:t>24.42.24</w:t>
            </w: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</w:pPr>
            <w:r>
              <w:t>Плиты, листы, полосы и ленты алюминиевые толщиной более 0,2 мм</w:t>
            </w:r>
          </w:p>
        </w:tc>
      </w:tr>
      <w:tr w:rsidR="00B06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  <w:jc w:val="both"/>
            </w:pPr>
            <w:r>
              <w:t>24.42.25</w:t>
            </w: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</w:pPr>
            <w:r>
              <w:t>Фольга алюминиевая толщиной не более 0,2 мм</w:t>
            </w:r>
          </w:p>
        </w:tc>
      </w:tr>
      <w:tr w:rsidR="00B06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  <w:jc w:val="both"/>
            </w:pPr>
            <w:r>
              <w:t>24.42.26</w:t>
            </w: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</w:pPr>
            <w:r>
              <w:t>Трубы и трубки, фитинги для труб и трубок, алюминиевые</w:t>
            </w:r>
          </w:p>
        </w:tc>
      </w:tr>
      <w:tr w:rsidR="00B06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  <w:jc w:val="both"/>
            </w:pPr>
            <w:hyperlink r:id="rId39" w:history="1">
              <w:r>
                <w:rPr>
                  <w:color w:val="0000FF"/>
                </w:rPr>
                <w:t>25.11.23.120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</w:pPr>
            <w:r>
              <w:t>Конструкции и детали конструкций из алюминия прочие</w:t>
            </w:r>
          </w:p>
        </w:tc>
      </w:tr>
      <w:tr w:rsidR="00B06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  <w:jc w:val="both"/>
            </w:pPr>
            <w:hyperlink r:id="rId40" w:history="1">
              <w:r>
                <w:rPr>
                  <w:color w:val="0000FF"/>
                </w:rPr>
                <w:t>25.12.10.000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</w:pPr>
            <w:r>
              <w:t xml:space="preserve">Двери, окна и их </w:t>
            </w:r>
            <w:proofErr w:type="gramStart"/>
            <w:r>
              <w:t>рамы</w:t>
            </w:r>
            <w:proofErr w:type="gramEnd"/>
            <w:r>
              <w:t xml:space="preserve"> и пороги для дверей из металлов</w:t>
            </w:r>
          </w:p>
        </w:tc>
      </w:tr>
      <w:tr w:rsidR="00B06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  <w:jc w:val="center"/>
            </w:pPr>
            <w:r>
              <w:t>91.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  <w:jc w:val="both"/>
            </w:pPr>
            <w:hyperlink r:id="rId41" w:history="1">
              <w:r>
                <w:rPr>
                  <w:color w:val="0000FF"/>
                </w:rPr>
                <w:t>25.21.11.110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</w:pPr>
            <w:r>
              <w:t>Радиаторы центрального отопления и их секции чугунные</w:t>
            </w:r>
          </w:p>
        </w:tc>
      </w:tr>
      <w:tr w:rsidR="00B06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  <w:jc w:val="center"/>
            </w:pPr>
            <w:r>
              <w:t>92.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  <w:jc w:val="both"/>
            </w:pPr>
            <w:hyperlink r:id="rId42" w:history="1">
              <w:r>
                <w:rPr>
                  <w:color w:val="0000FF"/>
                </w:rPr>
                <w:t>25.21.11.120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</w:pPr>
            <w:r>
              <w:t>Радиаторы центрального отопления и их секции стальные</w:t>
            </w:r>
          </w:p>
        </w:tc>
      </w:tr>
      <w:tr w:rsidR="00B06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  <w:jc w:val="center"/>
            </w:pPr>
            <w:r>
              <w:t>93.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  <w:jc w:val="both"/>
            </w:pPr>
            <w:hyperlink r:id="rId43" w:history="1">
              <w:r>
                <w:rPr>
                  <w:color w:val="0000FF"/>
                </w:rPr>
                <w:t>25.21.11.130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</w:pPr>
            <w:r>
              <w:t>Радиаторы центрального отопления и их секции из прочих металлов</w:t>
            </w:r>
          </w:p>
        </w:tc>
      </w:tr>
      <w:tr w:rsidR="00B06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  <w:jc w:val="center"/>
            </w:pPr>
            <w:r>
              <w:t>94.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  <w:jc w:val="both"/>
            </w:pPr>
            <w:hyperlink r:id="rId44" w:history="1">
              <w:r>
                <w:rPr>
                  <w:color w:val="0000FF"/>
                </w:rPr>
                <w:t>25.21.11.150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</w:pPr>
            <w:r>
              <w:t>Конвекторы отопительные стальные</w:t>
            </w:r>
          </w:p>
        </w:tc>
      </w:tr>
      <w:tr w:rsidR="00B06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  <w:jc w:val="center"/>
            </w:pPr>
            <w:r>
              <w:t>95.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  <w:jc w:val="both"/>
            </w:pPr>
            <w:hyperlink r:id="rId45" w:history="1">
              <w:r>
                <w:rPr>
                  <w:color w:val="0000FF"/>
                </w:rPr>
                <w:t>25.21.11.160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</w:pPr>
            <w:r>
              <w:t>Конвекторы отопительные из прочих металлов</w:t>
            </w:r>
          </w:p>
        </w:tc>
      </w:tr>
      <w:tr w:rsidR="00B06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  <w:jc w:val="center"/>
            </w:pPr>
            <w:r>
              <w:t>96.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  <w:jc w:val="both"/>
            </w:pPr>
            <w:r>
              <w:t>25.21.12</w:t>
            </w: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</w:pPr>
            <w:r>
              <w:t>Котлы водогрейные центрального отопления для производства горячей воды или пара низкого давления</w:t>
            </w:r>
          </w:p>
        </w:tc>
      </w:tr>
      <w:tr w:rsidR="00B06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  <w:jc w:val="center"/>
            </w:pPr>
            <w:r>
              <w:t>97.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  <w:jc w:val="both"/>
            </w:pPr>
            <w:r>
              <w:t>25.29.11</w:t>
            </w: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</w:pPr>
            <w:r>
              <w:t>Резервуары, цистерны, баки и аналогичные емкости (кроме емкостей для сжатых или сжиженных газов) из чугуна, стали или алюминия вместимостью более 300 л без механического или теплотехнического оборудования</w:t>
            </w:r>
          </w:p>
        </w:tc>
      </w:tr>
      <w:tr w:rsidR="00B06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  <w:jc w:val="center"/>
            </w:pPr>
            <w:r>
              <w:t>98.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  <w:jc w:val="both"/>
            </w:pPr>
            <w:r>
              <w:t>25.29.12</w:t>
            </w: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</w:pPr>
            <w:r>
              <w:t>Емкости металлические для сжатых или сжиженных газов</w:t>
            </w:r>
          </w:p>
        </w:tc>
      </w:tr>
      <w:tr w:rsidR="00B06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  <w:jc w:val="center"/>
            </w:pPr>
            <w:r>
              <w:t>99.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  <w:jc w:val="both"/>
            </w:pPr>
            <w:r>
              <w:t>25.30.11</w:t>
            </w: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</w:pPr>
            <w:r>
              <w:t>Котлы паровые и котлы паропроизводящие прочие; котлы, работающие с высокотемпературными органическими теплоносителями (ВОТ)</w:t>
            </w:r>
          </w:p>
        </w:tc>
      </w:tr>
      <w:tr w:rsidR="00B06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8885"/>
            </w:tblGrid>
            <w:tr w:rsidR="00B06D41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B06D41" w:rsidRDefault="00B06D4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B06D41" w:rsidRDefault="00B06D4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К позиции 100 не применяются ограничения в случаях, установленных </w:t>
                  </w:r>
                  <w:hyperlink w:anchor="P28" w:history="1">
                    <w:r>
                      <w:rPr>
                        <w:color w:val="0000FF"/>
                      </w:rPr>
                      <w:t>п. 11</w:t>
                    </w:r>
                  </w:hyperlink>
                  <w:r>
                    <w:rPr>
                      <w:color w:val="392C69"/>
                    </w:rPr>
                    <w:t>.</w:t>
                  </w:r>
                </w:p>
              </w:tc>
            </w:tr>
          </w:tbl>
          <w:p w:rsidR="00B06D41" w:rsidRDefault="00B06D41"/>
        </w:tc>
      </w:tr>
      <w:tr w:rsidR="00B06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  <w:jc w:val="center"/>
            </w:pPr>
            <w:bookmarkStart w:id="5" w:name="P356"/>
            <w:bookmarkEnd w:id="5"/>
            <w:r>
              <w:t>100.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  <w:jc w:val="both"/>
            </w:pPr>
            <w:hyperlink r:id="rId46" w:history="1">
              <w:r>
                <w:rPr>
                  <w:color w:val="0000FF"/>
                </w:rPr>
                <w:t>25.40.12.410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</w:pPr>
            <w:r>
              <w:t>Оружие спортивное огнестрельное с нарезным стволом</w:t>
            </w:r>
          </w:p>
        </w:tc>
      </w:tr>
      <w:tr w:rsidR="00B06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8885"/>
            </w:tblGrid>
            <w:tr w:rsidR="00B06D41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B06D41" w:rsidRDefault="00B06D4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B06D41" w:rsidRDefault="00B06D4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К позиции 101 не применяются ограничения в случаях, установленных </w:t>
                  </w:r>
                  <w:hyperlink w:anchor="P28" w:history="1">
                    <w:r>
                      <w:rPr>
                        <w:color w:val="0000FF"/>
                      </w:rPr>
                      <w:t>п. 11</w:t>
                    </w:r>
                  </w:hyperlink>
                  <w:r>
                    <w:rPr>
                      <w:color w:val="392C69"/>
                    </w:rPr>
                    <w:t>.</w:t>
                  </w:r>
                </w:p>
              </w:tc>
            </w:tr>
          </w:tbl>
          <w:p w:rsidR="00B06D41" w:rsidRDefault="00B06D41"/>
        </w:tc>
      </w:tr>
      <w:tr w:rsidR="00B06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  <w:jc w:val="center"/>
            </w:pPr>
            <w:bookmarkStart w:id="6" w:name="P361"/>
            <w:bookmarkEnd w:id="6"/>
            <w:r>
              <w:t>101.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  <w:jc w:val="both"/>
            </w:pPr>
            <w:hyperlink r:id="rId47" w:history="1">
              <w:r>
                <w:rPr>
                  <w:color w:val="0000FF"/>
                </w:rPr>
                <w:t>25.40.13.190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</w:pPr>
            <w:r>
              <w:t>Патроны и боеприпасы прочие и их детали</w:t>
            </w:r>
          </w:p>
        </w:tc>
      </w:tr>
      <w:tr w:rsidR="00B06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  <w:jc w:val="center"/>
            </w:pPr>
            <w:r>
              <w:t>102.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  <w:jc w:val="both"/>
            </w:pPr>
            <w:hyperlink r:id="rId48" w:history="1">
              <w:r>
                <w:rPr>
                  <w:color w:val="0000FF"/>
                </w:rPr>
                <w:t>25.72.14.120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</w:pPr>
            <w:r>
              <w:t>Петли, арматура крепежная, фурнитура и аналогичные изделия для дверей и окон из недрагоценных металлов</w:t>
            </w:r>
          </w:p>
        </w:tc>
      </w:tr>
      <w:tr w:rsidR="00B06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  <w:jc w:val="center"/>
            </w:pPr>
            <w:r>
              <w:t>103.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  <w:jc w:val="both"/>
            </w:pPr>
            <w:r>
              <w:t>25.92.12</w:t>
            </w: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</w:pPr>
            <w:r>
              <w:t xml:space="preserve">Бочки, барабаны, банки, ящики и аналогичные </w:t>
            </w:r>
            <w:proofErr w:type="gramStart"/>
            <w:r>
              <w:t>емкости</w:t>
            </w:r>
            <w:proofErr w:type="gramEnd"/>
            <w:r>
              <w:t xml:space="preserve"> алюминиевые для любых веществ (кроме газов) вместимостью не более 300 л</w:t>
            </w:r>
          </w:p>
        </w:tc>
      </w:tr>
      <w:tr w:rsidR="00B06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  <w:jc w:val="center"/>
            </w:pPr>
            <w:r>
              <w:lastRenderedPageBreak/>
              <w:t>104.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  <w:jc w:val="both"/>
            </w:pPr>
            <w:r>
              <w:t>28.13.12</w:t>
            </w: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</w:pPr>
            <w:r>
              <w:t>Насосы возвратно-поступательные объемного действия прочие для перекачки жидкостей</w:t>
            </w:r>
          </w:p>
        </w:tc>
      </w:tr>
      <w:tr w:rsidR="00B06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  <w:jc w:val="center"/>
            </w:pPr>
            <w:r>
              <w:t>105.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</w:pPr>
            <w:r>
              <w:t>28.13.13</w:t>
            </w: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</w:pPr>
            <w:r>
              <w:t>Насосы роторные объемные прочие для перекачки жидкостей</w:t>
            </w:r>
          </w:p>
        </w:tc>
      </w:tr>
      <w:tr w:rsidR="00B06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  <w:jc w:val="center"/>
            </w:pPr>
            <w:r>
              <w:t>106.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</w:pPr>
            <w:r>
              <w:t>28.13.14</w:t>
            </w: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</w:pPr>
            <w:r>
              <w:t>Насосы центробежные подачи жидкостей прочие; насосы прочие</w:t>
            </w:r>
          </w:p>
        </w:tc>
      </w:tr>
      <w:tr w:rsidR="00B06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  <w:jc w:val="center"/>
            </w:pPr>
            <w:r>
              <w:t>107.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</w:pPr>
            <w:r>
              <w:t>28.13.24</w:t>
            </w: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</w:pPr>
            <w:r>
              <w:t>Компрессоры воздушные передвижные на колесных шасси</w:t>
            </w:r>
          </w:p>
        </w:tc>
      </w:tr>
      <w:tr w:rsidR="00B06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  <w:jc w:val="center"/>
            </w:pPr>
            <w:r>
              <w:t>108.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</w:pPr>
            <w:r>
              <w:t>28.13.25</w:t>
            </w: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</w:pPr>
            <w:r>
              <w:t>Турбокомпрессоры</w:t>
            </w:r>
          </w:p>
        </w:tc>
      </w:tr>
      <w:tr w:rsidR="00B06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  <w:jc w:val="center"/>
            </w:pPr>
            <w:r>
              <w:t>109.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</w:pPr>
            <w:r>
              <w:t>28.13.26</w:t>
            </w: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</w:pPr>
            <w:r>
              <w:t>Компрессоры поршневые объемные</w:t>
            </w:r>
          </w:p>
        </w:tc>
      </w:tr>
      <w:tr w:rsidR="00B06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  <w:jc w:val="center"/>
            </w:pPr>
            <w:r>
              <w:t>110.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</w:pPr>
            <w:r>
              <w:t>28.13.27</w:t>
            </w: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</w:pPr>
            <w:r>
              <w:t>Компрессоры центробежные одновальные или многовальные</w:t>
            </w:r>
          </w:p>
        </w:tc>
      </w:tr>
      <w:tr w:rsidR="00B06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  <w:jc w:val="center"/>
            </w:pPr>
            <w:r>
              <w:t>111.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</w:pPr>
            <w:r>
              <w:t>28.13.28</w:t>
            </w: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</w:pPr>
            <w:r>
              <w:t>Компрессоры прочие</w:t>
            </w:r>
          </w:p>
        </w:tc>
      </w:tr>
      <w:tr w:rsidR="00B06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  <w:jc w:val="center"/>
            </w:pPr>
            <w:r>
              <w:t>112.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</w:pPr>
            <w:r>
              <w:t>28.13.3</w:t>
            </w: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</w:pPr>
            <w:r>
              <w:t>Части насосов и компрессоров</w:t>
            </w:r>
          </w:p>
        </w:tc>
      </w:tr>
      <w:tr w:rsidR="00B06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  <w:jc w:val="center"/>
            </w:pPr>
            <w:r>
              <w:t>113.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</w:pPr>
            <w:r>
              <w:t>28.14.11</w:t>
            </w: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</w:pPr>
            <w:r>
              <w:t>Арматура регулирующая, обратная, предохранительная, распределительно-смесительная, разделительная, комбинированная, клапаны редукционные</w:t>
            </w:r>
          </w:p>
        </w:tc>
      </w:tr>
      <w:tr w:rsidR="00B06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  <w:jc w:val="center"/>
            </w:pPr>
            <w:r>
              <w:t>114.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</w:pPr>
            <w:r>
              <w:t>28.14.13</w:t>
            </w: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</w:pPr>
            <w:r>
              <w:t>Арматура запорная для управления процессом (задвижки, краны, клапаны запорные, затворы дисковые и другая арматура)</w:t>
            </w:r>
          </w:p>
        </w:tc>
      </w:tr>
      <w:tr w:rsidR="00B06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  <w:jc w:val="center"/>
            </w:pPr>
            <w:r>
              <w:t>115.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</w:pPr>
            <w:hyperlink r:id="rId49" w:history="1">
              <w:r>
                <w:rPr>
                  <w:color w:val="0000FF"/>
                </w:rPr>
                <w:t>28.22.14.126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</w:pPr>
            <w:r>
              <w:t>Краны башенные строительные</w:t>
            </w:r>
          </w:p>
        </w:tc>
      </w:tr>
      <w:tr w:rsidR="00B06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  <w:jc w:val="center"/>
            </w:pPr>
            <w:r>
              <w:t>116.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</w:pPr>
            <w:hyperlink r:id="rId50" w:history="1">
              <w:r>
                <w:rPr>
                  <w:color w:val="0000FF"/>
                </w:rPr>
                <w:t>28.22.16.110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</w:pPr>
            <w:r>
              <w:t>Лифты</w:t>
            </w:r>
          </w:p>
        </w:tc>
      </w:tr>
      <w:tr w:rsidR="00B06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  <w:jc w:val="center"/>
            </w:pPr>
            <w:r>
              <w:t>117.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</w:pPr>
            <w:r>
              <w:t>28.25.11</w:t>
            </w: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</w:pPr>
            <w:r>
              <w:t>Теплообменники и машины для сжижения воздуха или прочих газов</w:t>
            </w:r>
          </w:p>
        </w:tc>
      </w:tr>
      <w:tr w:rsidR="00B06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  <w:jc w:val="center"/>
            </w:pPr>
            <w:r>
              <w:t>118.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</w:pPr>
            <w:r>
              <w:t>28.25.14</w:t>
            </w: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</w:pPr>
            <w:r>
              <w:t>Оборудование и установки для фильтрования или очистки газов, не включенные в другие группировки. Эта группировка не включает машины и аппараты для разделения жидких и газовых неоднородных систем в радиохимическом производстве и изготовлении тепловыделяющих элементов</w:t>
            </w:r>
          </w:p>
        </w:tc>
      </w:tr>
      <w:tr w:rsidR="00B06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  <w:jc w:val="center"/>
            </w:pPr>
            <w:r>
              <w:t>119.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</w:pPr>
            <w:r>
              <w:t>28.29.12</w:t>
            </w: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</w:pPr>
            <w:r>
              <w:t>Оборудование и установки для фильтрования или очистки жидкостей</w:t>
            </w:r>
          </w:p>
        </w:tc>
      </w:tr>
      <w:tr w:rsidR="00B06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  <w:jc w:val="center"/>
            </w:pPr>
            <w:r>
              <w:t>120.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</w:pPr>
            <w:r>
              <w:t>28.29.31.110</w:t>
            </w: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</w:pPr>
            <w:r>
              <w:t>Оборудование весовое промышленное</w:t>
            </w:r>
          </w:p>
        </w:tc>
      </w:tr>
      <w:tr w:rsidR="00B06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  <w:jc w:val="center"/>
            </w:pPr>
            <w:r>
              <w:t>121.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</w:pPr>
            <w:hyperlink r:id="rId51" w:history="1">
              <w:r>
                <w:rPr>
                  <w:color w:val="0000FF"/>
                </w:rPr>
                <w:t>28.92.12.130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</w:pPr>
            <w:r>
              <w:t>Машины бурильные</w:t>
            </w:r>
          </w:p>
        </w:tc>
      </w:tr>
      <w:tr w:rsidR="00B06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  <w:jc w:val="center"/>
            </w:pPr>
            <w:r>
              <w:t>122.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</w:pPr>
            <w:hyperlink r:id="rId52" w:history="1">
              <w:r>
                <w:rPr>
                  <w:color w:val="0000FF"/>
                </w:rPr>
                <w:t>28.92.61.110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</w:pPr>
            <w:r>
              <w:t>Комплектующие (запасные части) бурильных и проходческих машин, не имеющие самостоятельных группировок</w:t>
            </w:r>
          </w:p>
        </w:tc>
      </w:tr>
      <w:tr w:rsidR="00B06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  <w:jc w:val="center"/>
            </w:pPr>
            <w:r>
              <w:t>123.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</w:pPr>
            <w:r>
              <w:t>28.93.2</w:t>
            </w: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</w:pPr>
            <w:r>
              <w:t>Машина для очистки, сортировки или калибровки семян, зерна или сухих бобовых культур</w:t>
            </w:r>
          </w:p>
        </w:tc>
      </w:tr>
      <w:tr w:rsidR="00B06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  <w:jc w:val="center"/>
            </w:pPr>
            <w:r>
              <w:t>124.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</w:pPr>
            <w:hyperlink r:id="rId53" w:history="1">
              <w:r>
                <w:rPr>
                  <w:color w:val="0000FF"/>
                </w:rPr>
                <w:t>29.32.20.130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</w:pPr>
            <w:proofErr w:type="gramStart"/>
            <w:r>
              <w:t>Устройства</w:t>
            </w:r>
            <w:proofErr w:type="gramEnd"/>
            <w:r>
              <w:t xml:space="preserve"> удерживающие для детей</w:t>
            </w:r>
          </w:p>
        </w:tc>
      </w:tr>
      <w:tr w:rsidR="00B06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  <w:jc w:val="center"/>
            </w:pPr>
            <w:r>
              <w:lastRenderedPageBreak/>
              <w:t>125.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</w:pPr>
            <w:hyperlink r:id="rId54" w:history="1">
              <w:r>
                <w:rPr>
                  <w:color w:val="0000FF"/>
                </w:rPr>
                <w:t>30.30.32.120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  <w:jc w:val="both"/>
            </w:pPr>
            <w:r>
              <w:t>Аппараты летательные прочие с массой пустого снаряженного аппарата не более 2000 кг</w:t>
            </w:r>
          </w:p>
        </w:tc>
      </w:tr>
      <w:tr w:rsidR="00B06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  <w:jc w:val="center"/>
            </w:pPr>
            <w:r>
              <w:t>126.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</w:pPr>
            <w:r>
              <w:t>30.92.40</w:t>
            </w: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</w:pPr>
            <w:r>
              <w:t>Коляски детские и их части</w:t>
            </w:r>
          </w:p>
        </w:tc>
      </w:tr>
      <w:tr w:rsidR="00B06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  <w:jc w:val="center"/>
            </w:pPr>
            <w:r>
              <w:t>127.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</w:pPr>
            <w:hyperlink r:id="rId55" w:history="1">
              <w:r>
                <w:rPr>
                  <w:color w:val="0000FF"/>
                </w:rPr>
                <w:t>32.20.11.110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</w:pPr>
            <w:r>
              <w:t>Фортепиано</w:t>
            </w:r>
          </w:p>
        </w:tc>
      </w:tr>
      <w:tr w:rsidR="00B06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  <w:jc w:val="center"/>
            </w:pPr>
            <w:r>
              <w:t>128.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</w:pPr>
            <w:hyperlink r:id="rId56" w:history="1">
              <w:r>
                <w:rPr>
                  <w:color w:val="0000FF"/>
                </w:rPr>
                <w:t>32.20.11.120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</w:pPr>
            <w:r>
              <w:t>Пианино</w:t>
            </w:r>
          </w:p>
        </w:tc>
      </w:tr>
      <w:tr w:rsidR="00B06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  <w:jc w:val="center"/>
            </w:pPr>
            <w:r>
              <w:t>129.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  <w:jc w:val="both"/>
            </w:pPr>
            <w:hyperlink r:id="rId57" w:history="1">
              <w:r>
                <w:rPr>
                  <w:color w:val="0000FF"/>
                </w:rPr>
                <w:t>32.20.11.130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</w:pPr>
            <w:r>
              <w:t>Рояли</w:t>
            </w:r>
          </w:p>
        </w:tc>
      </w:tr>
      <w:tr w:rsidR="00B06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  <w:jc w:val="center"/>
            </w:pPr>
            <w:r>
              <w:t>130.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  <w:jc w:val="both"/>
            </w:pPr>
            <w:r>
              <w:t>32.20.12.110</w:t>
            </w: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</w:pPr>
            <w:r>
              <w:t>Инструменты музыкальные струнные смычковые</w:t>
            </w:r>
          </w:p>
        </w:tc>
      </w:tr>
      <w:tr w:rsidR="00B06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  <w:jc w:val="center"/>
            </w:pPr>
            <w:r>
              <w:t>131.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  <w:jc w:val="both"/>
            </w:pPr>
            <w:hyperlink r:id="rId58" w:history="1">
              <w:r>
                <w:rPr>
                  <w:color w:val="0000FF"/>
                </w:rPr>
                <w:t>32.20.12.121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</w:pPr>
            <w:r>
              <w:t>Балалайки</w:t>
            </w:r>
          </w:p>
        </w:tc>
      </w:tr>
      <w:tr w:rsidR="00B06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  <w:jc w:val="center"/>
            </w:pPr>
            <w:r>
              <w:t>132.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  <w:jc w:val="both"/>
            </w:pPr>
            <w:hyperlink r:id="rId59" w:history="1">
              <w:r>
                <w:rPr>
                  <w:color w:val="0000FF"/>
                </w:rPr>
                <w:t>32.20.12.122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</w:pPr>
            <w:r>
              <w:t>Гитары</w:t>
            </w:r>
          </w:p>
        </w:tc>
      </w:tr>
      <w:tr w:rsidR="00B06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  <w:jc w:val="center"/>
            </w:pPr>
            <w:r>
              <w:t>133.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  <w:jc w:val="both"/>
            </w:pPr>
            <w:hyperlink r:id="rId60" w:history="1">
              <w:r>
                <w:rPr>
                  <w:color w:val="0000FF"/>
                </w:rPr>
                <w:t>32.20.12.124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</w:pPr>
            <w:r>
              <w:t>Домры</w:t>
            </w:r>
          </w:p>
        </w:tc>
      </w:tr>
      <w:tr w:rsidR="00B06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  <w:jc w:val="center"/>
            </w:pPr>
            <w:r>
              <w:t>134.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  <w:jc w:val="both"/>
            </w:pPr>
            <w:hyperlink r:id="rId61" w:history="1">
              <w:r>
                <w:rPr>
                  <w:color w:val="0000FF"/>
                </w:rPr>
                <w:t>32.20.12.125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</w:pPr>
            <w:r>
              <w:t>Арфы</w:t>
            </w:r>
          </w:p>
        </w:tc>
      </w:tr>
      <w:tr w:rsidR="00B06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  <w:jc w:val="center"/>
            </w:pPr>
            <w:r>
              <w:t>135.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  <w:jc w:val="both"/>
            </w:pPr>
            <w:hyperlink r:id="rId62" w:history="1">
              <w:r>
                <w:rPr>
                  <w:color w:val="0000FF"/>
                </w:rPr>
                <w:t>32.20.12.126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</w:pPr>
            <w:r>
              <w:t>Инструменты струнные щипковые национальные</w:t>
            </w:r>
          </w:p>
        </w:tc>
      </w:tr>
      <w:tr w:rsidR="00B06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  <w:jc w:val="center"/>
            </w:pPr>
            <w:r>
              <w:t>136.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  <w:jc w:val="both"/>
            </w:pPr>
            <w:hyperlink r:id="rId63" w:history="1">
              <w:r>
                <w:rPr>
                  <w:color w:val="0000FF"/>
                </w:rPr>
                <w:t>32.20.13.131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</w:pPr>
            <w:r>
              <w:t>Аккордеоны</w:t>
            </w:r>
          </w:p>
        </w:tc>
      </w:tr>
      <w:tr w:rsidR="00B06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  <w:jc w:val="center"/>
            </w:pPr>
            <w:r>
              <w:t>137.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  <w:jc w:val="both"/>
            </w:pPr>
            <w:hyperlink r:id="rId64" w:history="1">
              <w:r>
                <w:rPr>
                  <w:color w:val="0000FF"/>
                </w:rPr>
                <w:t>32.20.13.132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</w:pPr>
            <w:r>
              <w:t>Баяны</w:t>
            </w:r>
          </w:p>
        </w:tc>
      </w:tr>
      <w:tr w:rsidR="00B06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  <w:jc w:val="center"/>
            </w:pPr>
            <w:r>
              <w:t>138.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  <w:jc w:val="both"/>
            </w:pPr>
            <w:hyperlink r:id="rId65" w:history="1">
              <w:r>
                <w:rPr>
                  <w:color w:val="0000FF"/>
                </w:rPr>
                <w:t>32.20.13.133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</w:pPr>
            <w:r>
              <w:t>Гармони</w:t>
            </w:r>
          </w:p>
        </w:tc>
      </w:tr>
      <w:tr w:rsidR="00B06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  <w:jc w:val="both"/>
            </w:pPr>
            <w:r>
              <w:t>32.20.13.160</w:t>
            </w: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</w:pPr>
            <w:r>
              <w:t>Инструменты музыкальные духовые</w:t>
            </w:r>
          </w:p>
        </w:tc>
      </w:tr>
      <w:tr w:rsidR="00B06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  <w:jc w:val="center"/>
            </w:pPr>
            <w:r>
              <w:t>140.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  <w:jc w:val="both"/>
            </w:pPr>
            <w:hyperlink r:id="rId66" w:history="1">
              <w:r>
                <w:rPr>
                  <w:color w:val="0000FF"/>
                </w:rPr>
                <w:t>32.20.13.173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</w:pPr>
            <w:r>
              <w:t>Флейты</w:t>
            </w:r>
          </w:p>
        </w:tc>
      </w:tr>
      <w:tr w:rsidR="00B06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  <w:jc w:val="center"/>
            </w:pPr>
            <w:r>
              <w:t>141.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  <w:jc w:val="both"/>
            </w:pPr>
            <w:hyperlink r:id="rId67" w:history="1">
              <w:r>
                <w:rPr>
                  <w:color w:val="0000FF"/>
                </w:rPr>
                <w:t>32.20.13.174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</w:pPr>
            <w:r>
              <w:t>Кларнеты</w:t>
            </w:r>
          </w:p>
        </w:tc>
      </w:tr>
      <w:tr w:rsidR="00B06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  <w:jc w:val="center"/>
            </w:pPr>
            <w:r>
              <w:t>142.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  <w:jc w:val="both"/>
            </w:pPr>
            <w:hyperlink r:id="rId68" w:history="1">
              <w:r>
                <w:rPr>
                  <w:color w:val="0000FF"/>
                </w:rPr>
                <w:t>32.20.13.175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</w:pPr>
            <w:r>
              <w:t>Саксофоны</w:t>
            </w:r>
          </w:p>
        </w:tc>
      </w:tr>
      <w:tr w:rsidR="00B06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  <w:jc w:val="center"/>
            </w:pPr>
            <w:r>
              <w:t>143.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  <w:jc w:val="both"/>
            </w:pPr>
            <w:hyperlink r:id="rId69" w:history="1">
              <w:r>
                <w:rPr>
                  <w:color w:val="0000FF"/>
                </w:rPr>
                <w:t>32.20.13.176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</w:pPr>
            <w:r>
              <w:t>Гобои</w:t>
            </w:r>
          </w:p>
        </w:tc>
      </w:tr>
      <w:tr w:rsidR="00B06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  <w:jc w:val="center"/>
            </w:pPr>
            <w:r>
              <w:t>144.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  <w:jc w:val="both"/>
            </w:pPr>
            <w:hyperlink r:id="rId70" w:history="1">
              <w:r>
                <w:rPr>
                  <w:color w:val="0000FF"/>
                </w:rPr>
                <w:t>32.20.13.177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</w:pPr>
            <w:r>
              <w:t>Фаготы</w:t>
            </w:r>
          </w:p>
        </w:tc>
      </w:tr>
      <w:tr w:rsidR="00B06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  <w:jc w:val="center"/>
            </w:pPr>
            <w:r>
              <w:t>145.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  <w:jc w:val="both"/>
            </w:pPr>
            <w:hyperlink r:id="rId71" w:history="1">
              <w:r>
                <w:rPr>
                  <w:color w:val="0000FF"/>
                </w:rPr>
                <w:t>32.20.13.178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</w:pPr>
            <w:r>
              <w:t>Инструменты национальные духовые</w:t>
            </w:r>
          </w:p>
        </w:tc>
      </w:tr>
      <w:tr w:rsidR="00B06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  <w:jc w:val="center"/>
            </w:pPr>
            <w:r>
              <w:t>146.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</w:pPr>
            <w:hyperlink r:id="rId72" w:history="1">
              <w:r>
                <w:rPr>
                  <w:color w:val="0000FF"/>
                </w:rPr>
                <w:t>32.20.14.120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</w:pPr>
            <w:r>
              <w:t>Инструменты электромузыкальные адаптиризованные струнные щипковые</w:t>
            </w:r>
          </w:p>
        </w:tc>
      </w:tr>
      <w:tr w:rsidR="00B06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  <w:jc w:val="center"/>
            </w:pPr>
            <w:r>
              <w:t>147.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</w:pPr>
            <w:hyperlink r:id="rId73" w:history="1">
              <w:r>
                <w:rPr>
                  <w:color w:val="0000FF"/>
                </w:rPr>
                <w:t>32.20.14.140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</w:pPr>
            <w:r>
              <w:t>Инструменты электромузыкальные адаптиризованные язычковые</w:t>
            </w:r>
          </w:p>
        </w:tc>
      </w:tr>
      <w:tr w:rsidR="00B06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  <w:jc w:val="center"/>
            </w:pPr>
            <w:r>
              <w:t>148.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</w:pPr>
            <w:hyperlink r:id="rId74" w:history="1">
              <w:r>
                <w:rPr>
                  <w:color w:val="0000FF"/>
                </w:rPr>
                <w:t>32.20.15.110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</w:pPr>
            <w:r>
              <w:t>Инструменты музыкальные ударные</w:t>
            </w:r>
          </w:p>
        </w:tc>
      </w:tr>
      <w:tr w:rsidR="00B06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  <w:jc w:val="center"/>
            </w:pPr>
            <w:r>
              <w:t>149.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</w:pPr>
            <w:r>
              <w:t>32.30.11.110</w:t>
            </w: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</w:pPr>
            <w:r>
              <w:t>Лыжи</w:t>
            </w:r>
          </w:p>
        </w:tc>
      </w:tr>
      <w:tr w:rsidR="00B06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  <w:jc w:val="center"/>
            </w:pPr>
            <w:r>
              <w:t>150.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</w:pPr>
            <w:r>
              <w:t>32.30.11.120</w:t>
            </w: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</w:pPr>
            <w:r>
              <w:t>Снаряжение лыжное, кроме обуви</w:t>
            </w:r>
          </w:p>
        </w:tc>
      </w:tr>
      <w:tr w:rsidR="00B06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  <w:jc w:val="center"/>
            </w:pPr>
            <w:r>
              <w:t>151.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</w:pPr>
            <w:hyperlink r:id="rId75" w:history="1">
              <w:r>
                <w:rPr>
                  <w:color w:val="0000FF"/>
                </w:rPr>
                <w:t>32.30.11.131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</w:pPr>
            <w:r>
              <w:t>Коньки ледовые, включая коньки с ботинками</w:t>
            </w:r>
          </w:p>
        </w:tc>
      </w:tr>
      <w:tr w:rsidR="00B06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  <w:jc w:val="center"/>
            </w:pPr>
            <w:r>
              <w:t>152.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</w:pPr>
            <w:hyperlink r:id="rId76" w:history="1">
              <w:r>
                <w:rPr>
                  <w:color w:val="0000FF"/>
                </w:rPr>
                <w:t>32.30.12.110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</w:pPr>
            <w:r>
              <w:t>Ботинки лыжные</w:t>
            </w:r>
          </w:p>
        </w:tc>
      </w:tr>
      <w:tr w:rsidR="00B06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  <w:jc w:val="center"/>
            </w:pPr>
            <w:r>
              <w:t>153.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</w:pPr>
            <w:r>
              <w:t>32.30.14.110</w:t>
            </w: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</w:pPr>
            <w:r>
              <w:t xml:space="preserve">Инвентарь и оборудование для занятий физкультурой, </w:t>
            </w:r>
            <w:r>
              <w:lastRenderedPageBreak/>
              <w:t>гимнастикой и атлетикой</w:t>
            </w:r>
          </w:p>
        </w:tc>
      </w:tr>
      <w:tr w:rsidR="00B06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  <w:jc w:val="center"/>
            </w:pPr>
            <w:r>
              <w:lastRenderedPageBreak/>
              <w:t>154.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</w:pPr>
            <w:r>
              <w:t>32.30.14.120</w:t>
            </w: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</w:pPr>
            <w:r>
              <w:t xml:space="preserve">Оборудование для занятий физкультурой, гимнастикой и атлетикой, занятий в спортзалах, </w:t>
            </w:r>
            <w:proofErr w:type="gramStart"/>
            <w:r>
              <w:t>фитнес-центрах</w:t>
            </w:r>
            <w:proofErr w:type="gramEnd"/>
          </w:p>
        </w:tc>
      </w:tr>
      <w:tr w:rsidR="00B06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  <w:jc w:val="center"/>
            </w:pPr>
            <w:r>
              <w:t>155.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</w:pPr>
            <w:hyperlink r:id="rId77" w:history="1">
              <w:r>
                <w:rPr>
                  <w:color w:val="0000FF"/>
                </w:rPr>
                <w:t>32.30.15.117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</w:pPr>
            <w:r>
              <w:t>Инвентарь для игры в хоккей с шайбой и мячом</w:t>
            </w:r>
          </w:p>
        </w:tc>
      </w:tr>
      <w:tr w:rsidR="00B06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  <w:jc w:val="center"/>
            </w:pPr>
            <w:r>
              <w:t>156.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</w:pPr>
            <w:r>
              <w:t>32.4</w:t>
            </w: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</w:pPr>
            <w:r>
              <w:t>Игры и игрушки</w:t>
            </w:r>
          </w:p>
        </w:tc>
      </w:tr>
      <w:tr w:rsidR="00B06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  <w:jc w:val="center"/>
            </w:pPr>
            <w:r>
              <w:t>157.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</w:pPr>
            <w:hyperlink r:id="rId78" w:history="1">
              <w:r>
                <w:rPr>
                  <w:color w:val="0000FF"/>
                </w:rPr>
                <w:t>32.50.22.121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</w:pPr>
            <w:r>
              <w:t>Протезы внешние</w:t>
            </w:r>
          </w:p>
        </w:tc>
      </w:tr>
      <w:tr w:rsidR="00B06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  <w:jc w:val="center"/>
            </w:pPr>
            <w:r>
              <w:t>158.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</w:pPr>
            <w:hyperlink r:id="rId79" w:history="1">
              <w:r>
                <w:rPr>
                  <w:color w:val="0000FF"/>
                </w:rPr>
                <w:t>32.50.22.123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</w:pPr>
            <w:r>
              <w:t>Туторы верхних конечностей</w:t>
            </w:r>
          </w:p>
        </w:tc>
      </w:tr>
      <w:tr w:rsidR="00B06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  <w:jc w:val="center"/>
            </w:pPr>
            <w:r>
              <w:t>159.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</w:pPr>
            <w:hyperlink r:id="rId80" w:history="1">
              <w:r>
                <w:rPr>
                  <w:color w:val="0000FF"/>
                </w:rPr>
                <w:t>32.50.22.124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</w:pPr>
            <w:r>
              <w:t>Туторы нижних конечностей</w:t>
            </w:r>
          </w:p>
        </w:tc>
      </w:tr>
      <w:tr w:rsidR="00B06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  <w:jc w:val="center"/>
            </w:pPr>
            <w:r>
              <w:t>160.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</w:pPr>
            <w:hyperlink r:id="rId81" w:history="1">
              <w:r>
                <w:rPr>
                  <w:color w:val="0000FF"/>
                </w:rPr>
                <w:t>32.50.22.125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</w:pPr>
            <w:r>
              <w:t>Корсеты, реклинаторы, обтураторы</w:t>
            </w:r>
          </w:p>
        </w:tc>
      </w:tr>
      <w:tr w:rsidR="00B06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  <w:jc w:val="center"/>
            </w:pPr>
            <w:r>
              <w:t>161.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</w:pPr>
            <w:hyperlink r:id="rId82" w:history="1">
              <w:r>
                <w:rPr>
                  <w:color w:val="0000FF"/>
                </w:rPr>
                <w:t>32.50.22.126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</w:pPr>
            <w:r>
              <w:t>Бандажи и изделия к протезно-ортопедической продукции</w:t>
            </w:r>
          </w:p>
        </w:tc>
      </w:tr>
      <w:tr w:rsidR="00B06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  <w:jc w:val="center"/>
            </w:pPr>
            <w:r>
              <w:t>162.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</w:pPr>
            <w:hyperlink r:id="rId83" w:history="1">
              <w:r>
                <w:rPr>
                  <w:color w:val="0000FF"/>
                </w:rPr>
                <w:t>32.50.22.129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</w:pPr>
            <w:r>
              <w:t>Приспособления ортопедические прочие</w:t>
            </w:r>
          </w:p>
        </w:tc>
      </w:tr>
      <w:tr w:rsidR="00B06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  <w:jc w:val="center"/>
            </w:pPr>
            <w:r>
              <w:t>163.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</w:pPr>
            <w:hyperlink r:id="rId84" w:history="1">
              <w:r>
                <w:rPr>
                  <w:color w:val="0000FF"/>
                </w:rPr>
                <w:t>32.50.22.153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</w:pPr>
            <w:r>
              <w:t>Стельки ортопедические</w:t>
            </w:r>
          </w:p>
        </w:tc>
      </w:tr>
      <w:tr w:rsidR="00B06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  <w:jc w:val="center"/>
            </w:pPr>
            <w:r>
              <w:t>164.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</w:pPr>
            <w:hyperlink r:id="rId85" w:history="1">
              <w:r>
                <w:rPr>
                  <w:color w:val="0000FF"/>
                </w:rPr>
                <w:t>32.50.23.000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</w:pPr>
            <w:r>
              <w:t>Части и принадлежности протезов и ортопедических приспособлений</w:t>
            </w:r>
          </w:p>
        </w:tc>
      </w:tr>
      <w:tr w:rsidR="00B06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  <w:jc w:val="center"/>
            </w:pPr>
            <w:r>
              <w:t>165.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</w:pPr>
            <w:hyperlink r:id="rId86" w:history="1">
              <w:r>
                <w:rPr>
                  <w:color w:val="0000FF"/>
                </w:rPr>
                <w:t>32.50.30.110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</w:pPr>
            <w:r>
              <w:t>Мебель медицинская, включая хирургическую, стоматологическую или ветеринарную, и ее части</w:t>
            </w:r>
          </w:p>
        </w:tc>
      </w:tr>
      <w:tr w:rsidR="00B06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  <w:jc w:val="center"/>
            </w:pPr>
            <w:r>
              <w:t>166.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</w:pPr>
            <w:hyperlink r:id="rId87" w:history="1">
              <w:r>
                <w:rPr>
                  <w:color w:val="0000FF"/>
                </w:rPr>
                <w:t>32.91.12.140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</w:pPr>
            <w:r>
              <w:t>Кисти художественные, кисточки для письма</w:t>
            </w:r>
          </w:p>
        </w:tc>
      </w:tr>
      <w:tr w:rsidR="00B06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  <w:jc w:val="center"/>
            </w:pPr>
            <w:r>
              <w:t>167.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</w:pPr>
            <w:hyperlink r:id="rId88" w:history="1">
              <w:r>
                <w:rPr>
                  <w:color w:val="0000FF"/>
                </w:rPr>
                <w:t>32.99.11.199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</w:pPr>
            <w:r>
              <w:t>Средства индивидуальной защиты прочие, не включенные в другие группировки</w:t>
            </w:r>
          </w:p>
        </w:tc>
      </w:tr>
      <w:tr w:rsidR="00B06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  <w:jc w:val="center"/>
            </w:pPr>
            <w:r>
              <w:t>168.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</w:pPr>
            <w:hyperlink r:id="rId89" w:history="1">
              <w:r>
                <w:rPr>
                  <w:color w:val="0000FF"/>
                </w:rPr>
                <w:t>32.99.15.140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</w:pPr>
            <w:r>
              <w:t>Мелки для письма и рисования, мелки для портных</w:t>
            </w:r>
          </w:p>
        </w:tc>
      </w:tr>
      <w:tr w:rsidR="00B06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  <w:jc w:val="center"/>
            </w:pPr>
            <w:r>
              <w:t>169.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</w:pPr>
            <w:hyperlink r:id="rId90" w:history="1">
              <w:r>
                <w:rPr>
                  <w:color w:val="0000FF"/>
                </w:rPr>
                <w:t>32.99.16.110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</w:pPr>
            <w:r>
              <w:t>Доски грифельные</w:t>
            </w:r>
          </w:p>
        </w:tc>
      </w:tr>
      <w:tr w:rsidR="00B06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  <w:jc w:val="center"/>
            </w:pPr>
            <w:r>
              <w:t>170.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</w:pPr>
            <w:hyperlink r:id="rId91" w:history="1">
              <w:r>
                <w:rPr>
                  <w:color w:val="0000FF"/>
                </w:rPr>
                <w:t>32.99.53.110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</w:pPr>
            <w:r>
              <w:t>Оборудование для обучения трудовым процессам</w:t>
            </w:r>
          </w:p>
        </w:tc>
      </w:tr>
      <w:tr w:rsidR="00B06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  <w:jc w:val="center"/>
            </w:pPr>
            <w:r>
              <w:t>171.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</w:pPr>
            <w:hyperlink r:id="rId92" w:history="1">
              <w:r>
                <w:rPr>
                  <w:color w:val="0000FF"/>
                </w:rPr>
                <w:t>32.99.53.120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</w:pPr>
            <w:r>
              <w:t>Тренажеры для профессионального обучения</w:t>
            </w:r>
          </w:p>
        </w:tc>
      </w:tr>
      <w:tr w:rsidR="00B06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  <w:jc w:val="center"/>
            </w:pPr>
            <w:r>
              <w:t>172.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</w:pPr>
            <w:hyperlink r:id="rId93" w:history="1">
              <w:r>
                <w:rPr>
                  <w:color w:val="0000FF"/>
                </w:rPr>
                <w:t>32.99.53.130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</w:pPr>
            <w:r>
              <w:t>Приборы, аппаратура и устройства учебные демонстрационные</w:t>
            </w:r>
          </w:p>
        </w:tc>
      </w:tr>
      <w:tr w:rsidR="00B06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  <w:jc w:val="center"/>
            </w:pPr>
            <w:r>
              <w:t>173.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</w:pPr>
            <w:hyperlink r:id="rId94" w:history="1">
              <w:r>
                <w:rPr>
                  <w:color w:val="0000FF"/>
                </w:rPr>
                <w:t>32.99.53.190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</w:pPr>
            <w:r>
              <w:t>Модели, макеты и аналогичные изделия демонстрационные прочие</w:t>
            </w:r>
          </w:p>
        </w:tc>
      </w:tr>
      <w:tr w:rsidR="00B06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6D41" w:rsidRDefault="00B06D41">
            <w:pPr>
              <w:pStyle w:val="ConsPlusNormal"/>
              <w:jc w:val="center"/>
            </w:pPr>
            <w:r>
              <w:t>174.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6D41" w:rsidRDefault="00B06D41">
            <w:pPr>
              <w:pStyle w:val="ConsPlusNormal"/>
              <w:jc w:val="both"/>
            </w:pPr>
            <w:hyperlink r:id="rId95" w:history="1">
              <w:r>
                <w:rPr>
                  <w:color w:val="0000FF"/>
                </w:rPr>
                <w:t>42.99.12.110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6D41" w:rsidRDefault="00B06D41">
            <w:pPr>
              <w:pStyle w:val="ConsPlusNormal"/>
            </w:pPr>
            <w:r>
              <w:t>Площадки спортивные для спортивных игр на открытом воздухе</w:t>
            </w:r>
          </w:p>
        </w:tc>
      </w:tr>
    </w:tbl>
    <w:p w:rsidR="00B06D41" w:rsidRDefault="00B06D41">
      <w:pPr>
        <w:pStyle w:val="ConsPlusNormal"/>
        <w:ind w:firstLine="540"/>
        <w:jc w:val="both"/>
      </w:pPr>
    </w:p>
    <w:p w:rsidR="00B06D41" w:rsidRDefault="00B06D41">
      <w:pPr>
        <w:pStyle w:val="ConsPlusNormal"/>
        <w:ind w:firstLine="540"/>
        <w:jc w:val="both"/>
      </w:pPr>
    </w:p>
    <w:p w:rsidR="00B06D41" w:rsidRDefault="00B06D41">
      <w:pPr>
        <w:pStyle w:val="ConsPlusNormal"/>
        <w:ind w:firstLine="540"/>
        <w:jc w:val="both"/>
      </w:pPr>
    </w:p>
    <w:p w:rsidR="00B06D41" w:rsidRDefault="00B06D41">
      <w:pPr>
        <w:pStyle w:val="ConsPlusNormal"/>
        <w:ind w:firstLine="540"/>
        <w:jc w:val="both"/>
      </w:pPr>
    </w:p>
    <w:p w:rsidR="00B06D41" w:rsidRDefault="00B06D41">
      <w:pPr>
        <w:pStyle w:val="ConsPlusNormal"/>
        <w:ind w:firstLine="540"/>
        <w:jc w:val="both"/>
      </w:pPr>
    </w:p>
    <w:p w:rsidR="00B06D41" w:rsidRDefault="00B06D41">
      <w:pPr>
        <w:pStyle w:val="ConsPlusNormal"/>
        <w:jc w:val="right"/>
        <w:outlineLvl w:val="0"/>
      </w:pPr>
      <w:r>
        <w:t>Приложение</w:t>
      </w:r>
    </w:p>
    <w:p w:rsidR="00B06D41" w:rsidRDefault="00B06D41">
      <w:pPr>
        <w:pStyle w:val="ConsPlusNormal"/>
        <w:jc w:val="right"/>
      </w:pPr>
      <w:r>
        <w:t>к постановлению Правительства</w:t>
      </w:r>
    </w:p>
    <w:p w:rsidR="00B06D41" w:rsidRDefault="00B06D41">
      <w:pPr>
        <w:pStyle w:val="ConsPlusNormal"/>
        <w:jc w:val="right"/>
      </w:pPr>
      <w:r>
        <w:t>Российской Федерации</w:t>
      </w:r>
    </w:p>
    <w:p w:rsidR="00B06D41" w:rsidRDefault="00B06D41">
      <w:pPr>
        <w:pStyle w:val="ConsPlusNormal"/>
        <w:jc w:val="right"/>
      </w:pPr>
      <w:r>
        <w:lastRenderedPageBreak/>
        <w:t>от 30 апреля 2020 г. N 617</w:t>
      </w:r>
    </w:p>
    <w:p w:rsidR="00B06D41" w:rsidRDefault="00B06D41">
      <w:pPr>
        <w:pStyle w:val="ConsPlusNormal"/>
        <w:jc w:val="center"/>
      </w:pPr>
    </w:p>
    <w:p w:rsidR="00B06D41" w:rsidRDefault="00B06D41">
      <w:pPr>
        <w:pStyle w:val="ConsPlusTitle"/>
        <w:jc w:val="center"/>
      </w:pPr>
      <w:bookmarkStart w:id="7" w:name="P593"/>
      <w:bookmarkEnd w:id="7"/>
      <w:r>
        <w:t>ПРОИЗВОДСТВЕННЫЕ ГРУППЫ</w:t>
      </w:r>
    </w:p>
    <w:p w:rsidR="00B06D41" w:rsidRDefault="00B06D41">
      <w:pPr>
        <w:pStyle w:val="ConsPlusTitle"/>
        <w:jc w:val="center"/>
      </w:pPr>
      <w:r>
        <w:t>МУЗЫКАЛЬНЫХ ИНСТРУМЕНТОВ И ЗВУКОВОГО ОБОРУДОВАНИЯ</w:t>
      </w:r>
    </w:p>
    <w:p w:rsidR="00B06D41" w:rsidRDefault="00B06D41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6461"/>
      </w:tblGrid>
      <w:tr w:rsidR="00B06D41"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06D41" w:rsidRDefault="00B06D41">
            <w:pPr>
              <w:pStyle w:val="ConsPlusNormal"/>
              <w:jc w:val="center"/>
            </w:pPr>
            <w:r>
              <w:t>Наименование группы</w:t>
            </w: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06D41" w:rsidRDefault="00B06D41">
            <w:pPr>
              <w:pStyle w:val="ConsPlusNormal"/>
              <w:jc w:val="center"/>
            </w:pPr>
            <w:r>
              <w:t xml:space="preserve">Код в соответствии с Общероссийским </w:t>
            </w:r>
            <w:hyperlink r:id="rId96" w:history="1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продукции по видам экономической деятельности (ОКПД2) </w:t>
            </w:r>
            <w:proofErr w:type="gramStart"/>
            <w:r>
              <w:t>ОК</w:t>
            </w:r>
            <w:proofErr w:type="gramEnd"/>
            <w:r>
              <w:t xml:space="preserve"> 034-2014, входящий в группу</w:t>
            </w:r>
          </w:p>
        </w:tc>
      </w:tr>
      <w:tr w:rsidR="00B06D41">
        <w:tblPrEx>
          <w:tblBorders>
            <w:insideV w:val="none" w:sz="0" w:space="0" w:color="auto"/>
          </w:tblBorders>
        </w:tblPrEx>
        <w:tc>
          <w:tcPr>
            <w:tcW w:w="260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</w:pPr>
            <w:r>
              <w:t>Пианино</w:t>
            </w:r>
          </w:p>
        </w:tc>
        <w:tc>
          <w:tcPr>
            <w:tcW w:w="6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</w:pPr>
            <w:hyperlink r:id="rId97" w:history="1">
              <w:r>
                <w:rPr>
                  <w:color w:val="0000FF"/>
                </w:rPr>
                <w:t>32.20.11.110</w:t>
              </w:r>
            </w:hyperlink>
            <w:r>
              <w:t xml:space="preserve"> Фортепиано</w:t>
            </w:r>
          </w:p>
        </w:tc>
      </w:tr>
      <w:tr w:rsidR="00B06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6D41" w:rsidRDefault="00B06D41"/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</w:pPr>
            <w:hyperlink r:id="rId98" w:history="1">
              <w:r>
                <w:rPr>
                  <w:color w:val="0000FF"/>
                </w:rPr>
                <w:t>32.20.11.120</w:t>
              </w:r>
            </w:hyperlink>
            <w:r>
              <w:t xml:space="preserve"> Пианино</w:t>
            </w:r>
          </w:p>
        </w:tc>
      </w:tr>
      <w:tr w:rsidR="00B06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6D41" w:rsidRDefault="00B06D41"/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</w:pPr>
            <w:hyperlink r:id="rId99" w:history="1">
              <w:r>
                <w:rPr>
                  <w:color w:val="0000FF"/>
                </w:rPr>
                <w:t>32.20.11.130</w:t>
              </w:r>
            </w:hyperlink>
            <w:r>
              <w:t xml:space="preserve"> Рояли</w:t>
            </w:r>
          </w:p>
        </w:tc>
      </w:tr>
      <w:tr w:rsidR="00B06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</w:pPr>
            <w:r>
              <w:t>Струнные</w:t>
            </w: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</w:pPr>
            <w:hyperlink r:id="rId100" w:history="1">
              <w:r>
                <w:rPr>
                  <w:color w:val="0000FF"/>
                </w:rPr>
                <w:t>32.20.12.111</w:t>
              </w:r>
            </w:hyperlink>
            <w:r>
              <w:t xml:space="preserve"> Скрипки</w:t>
            </w:r>
          </w:p>
        </w:tc>
      </w:tr>
      <w:tr w:rsidR="00B06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/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</w:pPr>
            <w:hyperlink r:id="rId101" w:history="1">
              <w:r>
                <w:rPr>
                  <w:color w:val="0000FF"/>
                </w:rPr>
                <w:t>32.20.12.112</w:t>
              </w:r>
            </w:hyperlink>
            <w:r>
              <w:t xml:space="preserve"> Альты</w:t>
            </w:r>
          </w:p>
        </w:tc>
      </w:tr>
      <w:tr w:rsidR="00B06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/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</w:pPr>
            <w:hyperlink r:id="rId102" w:history="1">
              <w:r>
                <w:rPr>
                  <w:color w:val="0000FF"/>
                </w:rPr>
                <w:t>32.20.12.113</w:t>
              </w:r>
            </w:hyperlink>
            <w:r>
              <w:t xml:space="preserve"> Виолончели</w:t>
            </w:r>
          </w:p>
        </w:tc>
      </w:tr>
      <w:tr w:rsidR="00B06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/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</w:pPr>
            <w:hyperlink r:id="rId103" w:history="1">
              <w:r>
                <w:rPr>
                  <w:color w:val="0000FF"/>
                </w:rPr>
                <w:t>32.20.12.114</w:t>
              </w:r>
            </w:hyperlink>
            <w:r>
              <w:t xml:space="preserve"> Контрабасы</w:t>
            </w:r>
          </w:p>
        </w:tc>
      </w:tr>
      <w:tr w:rsidR="00B06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/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</w:pPr>
            <w:hyperlink r:id="rId104" w:history="1">
              <w:r>
                <w:rPr>
                  <w:color w:val="0000FF"/>
                </w:rPr>
                <w:t>32.20.12.125</w:t>
              </w:r>
            </w:hyperlink>
            <w:r>
              <w:t xml:space="preserve"> Арфы</w:t>
            </w:r>
          </w:p>
        </w:tc>
      </w:tr>
      <w:tr w:rsidR="00B06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/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</w:pPr>
            <w:hyperlink r:id="rId105" w:history="1">
              <w:r>
                <w:rPr>
                  <w:color w:val="0000FF"/>
                </w:rPr>
                <w:t>32.20.12.126</w:t>
              </w:r>
            </w:hyperlink>
            <w:r>
              <w:t xml:space="preserve"> Инструменты струнные щипковые национальные</w:t>
            </w:r>
          </w:p>
        </w:tc>
      </w:tr>
      <w:tr w:rsidR="00B06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</w:pPr>
            <w:r>
              <w:t>Народные</w:t>
            </w: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</w:pPr>
            <w:hyperlink r:id="rId106" w:history="1">
              <w:r>
                <w:rPr>
                  <w:color w:val="0000FF"/>
                </w:rPr>
                <w:t>32.20.12.121</w:t>
              </w:r>
            </w:hyperlink>
            <w:r>
              <w:t xml:space="preserve"> Балалайки</w:t>
            </w:r>
          </w:p>
        </w:tc>
      </w:tr>
      <w:tr w:rsidR="00B06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/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</w:pPr>
            <w:hyperlink r:id="rId107" w:history="1">
              <w:r>
                <w:rPr>
                  <w:color w:val="0000FF"/>
                </w:rPr>
                <w:t>32.20.12.122</w:t>
              </w:r>
            </w:hyperlink>
            <w:r>
              <w:t xml:space="preserve"> Гитары</w:t>
            </w:r>
          </w:p>
        </w:tc>
      </w:tr>
      <w:tr w:rsidR="00B06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/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</w:pPr>
            <w:hyperlink r:id="rId108" w:history="1">
              <w:r>
                <w:rPr>
                  <w:color w:val="0000FF"/>
                </w:rPr>
                <w:t>32.20.12.124</w:t>
              </w:r>
            </w:hyperlink>
            <w:r>
              <w:t xml:space="preserve"> Домры</w:t>
            </w:r>
          </w:p>
        </w:tc>
      </w:tr>
      <w:tr w:rsidR="00B06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/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</w:pPr>
            <w:hyperlink r:id="rId109" w:history="1">
              <w:r>
                <w:rPr>
                  <w:color w:val="0000FF"/>
                </w:rPr>
                <w:t>32.20.13.131</w:t>
              </w:r>
            </w:hyperlink>
            <w:r>
              <w:t xml:space="preserve"> Аккордеоны</w:t>
            </w:r>
          </w:p>
        </w:tc>
      </w:tr>
      <w:tr w:rsidR="00B06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/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</w:pPr>
            <w:hyperlink r:id="rId110" w:history="1">
              <w:r>
                <w:rPr>
                  <w:color w:val="0000FF"/>
                </w:rPr>
                <w:t>32.20.13.132</w:t>
              </w:r>
            </w:hyperlink>
            <w:r>
              <w:t xml:space="preserve"> Баяны</w:t>
            </w:r>
          </w:p>
        </w:tc>
      </w:tr>
      <w:tr w:rsidR="00B06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/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</w:pPr>
            <w:hyperlink r:id="rId111" w:history="1">
              <w:r>
                <w:rPr>
                  <w:color w:val="0000FF"/>
                </w:rPr>
                <w:t>32.20.13.133</w:t>
              </w:r>
            </w:hyperlink>
            <w:r>
              <w:t xml:space="preserve"> Гармони</w:t>
            </w:r>
          </w:p>
        </w:tc>
      </w:tr>
      <w:tr w:rsidR="00B06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/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</w:pPr>
            <w:hyperlink r:id="rId112" w:history="1">
              <w:r>
                <w:rPr>
                  <w:color w:val="0000FF"/>
                </w:rPr>
                <w:t>32.20.14.140</w:t>
              </w:r>
            </w:hyperlink>
            <w:r>
              <w:t xml:space="preserve"> Инструменты электромузыкальные адаптиризованные язычковые</w:t>
            </w:r>
          </w:p>
        </w:tc>
      </w:tr>
      <w:tr w:rsidR="00B06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</w:pPr>
            <w:r>
              <w:t>Деревянные духовые</w:t>
            </w: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</w:pPr>
            <w:hyperlink r:id="rId113" w:history="1">
              <w:r>
                <w:rPr>
                  <w:color w:val="0000FF"/>
                </w:rPr>
                <w:t>32.20.13.173</w:t>
              </w:r>
            </w:hyperlink>
            <w:r>
              <w:t xml:space="preserve"> Флейты</w:t>
            </w:r>
          </w:p>
        </w:tc>
      </w:tr>
      <w:tr w:rsidR="00B06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/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</w:pPr>
            <w:hyperlink r:id="rId114" w:history="1">
              <w:r>
                <w:rPr>
                  <w:color w:val="0000FF"/>
                </w:rPr>
                <w:t>32.20.13.174</w:t>
              </w:r>
            </w:hyperlink>
            <w:r>
              <w:t xml:space="preserve"> Кларнеты</w:t>
            </w:r>
          </w:p>
        </w:tc>
      </w:tr>
      <w:tr w:rsidR="00B06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/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</w:pPr>
            <w:hyperlink r:id="rId115" w:history="1">
              <w:r>
                <w:rPr>
                  <w:color w:val="0000FF"/>
                </w:rPr>
                <w:t>32.20.13.175</w:t>
              </w:r>
            </w:hyperlink>
            <w:r>
              <w:t xml:space="preserve"> Саксофоны</w:t>
            </w:r>
          </w:p>
        </w:tc>
      </w:tr>
      <w:tr w:rsidR="00B06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/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</w:pPr>
            <w:hyperlink r:id="rId116" w:history="1">
              <w:r>
                <w:rPr>
                  <w:color w:val="0000FF"/>
                </w:rPr>
                <w:t>32.20.13.176</w:t>
              </w:r>
            </w:hyperlink>
            <w:r>
              <w:t xml:space="preserve"> Гобои</w:t>
            </w:r>
          </w:p>
        </w:tc>
      </w:tr>
      <w:tr w:rsidR="00B06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/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</w:pPr>
            <w:hyperlink r:id="rId117" w:history="1">
              <w:r>
                <w:rPr>
                  <w:color w:val="0000FF"/>
                </w:rPr>
                <w:t>32.20.13.177</w:t>
              </w:r>
            </w:hyperlink>
            <w:r>
              <w:t xml:space="preserve"> Фаготы</w:t>
            </w:r>
          </w:p>
        </w:tc>
      </w:tr>
      <w:tr w:rsidR="00B06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/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</w:pPr>
            <w:hyperlink r:id="rId118" w:history="1">
              <w:r>
                <w:rPr>
                  <w:color w:val="0000FF"/>
                </w:rPr>
                <w:t>32.20.13.178</w:t>
              </w:r>
            </w:hyperlink>
            <w:r>
              <w:t xml:space="preserve"> Инструменты национальные духовые</w:t>
            </w:r>
          </w:p>
        </w:tc>
      </w:tr>
      <w:tr w:rsidR="00B06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</w:pPr>
            <w:r>
              <w:t>Медные духовые</w:t>
            </w: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</w:pPr>
            <w:hyperlink r:id="rId119" w:history="1">
              <w:r>
                <w:rPr>
                  <w:color w:val="0000FF"/>
                </w:rPr>
                <w:t>32.20.13.161</w:t>
              </w:r>
            </w:hyperlink>
            <w:r>
              <w:t xml:space="preserve"> Трубы</w:t>
            </w:r>
          </w:p>
        </w:tc>
      </w:tr>
      <w:tr w:rsidR="00B06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/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</w:pPr>
            <w:hyperlink r:id="rId120" w:history="1">
              <w:r>
                <w:rPr>
                  <w:color w:val="0000FF"/>
                </w:rPr>
                <w:t>32.20.13.162</w:t>
              </w:r>
            </w:hyperlink>
            <w:r>
              <w:t xml:space="preserve"> Корнеты</w:t>
            </w:r>
          </w:p>
        </w:tc>
      </w:tr>
      <w:tr w:rsidR="00B06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/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</w:pPr>
            <w:hyperlink r:id="rId121" w:history="1">
              <w:r>
                <w:rPr>
                  <w:color w:val="0000FF"/>
                </w:rPr>
                <w:t>32.20.13.163</w:t>
              </w:r>
            </w:hyperlink>
            <w:r>
              <w:t xml:space="preserve"> Альты</w:t>
            </w:r>
          </w:p>
        </w:tc>
      </w:tr>
      <w:tr w:rsidR="00B06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/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</w:pPr>
            <w:hyperlink r:id="rId122" w:history="1">
              <w:r>
                <w:rPr>
                  <w:color w:val="0000FF"/>
                </w:rPr>
                <w:t>32.20.13.164</w:t>
              </w:r>
            </w:hyperlink>
            <w:r>
              <w:t xml:space="preserve"> Теноры</w:t>
            </w:r>
          </w:p>
        </w:tc>
      </w:tr>
      <w:tr w:rsidR="00B06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/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</w:pPr>
            <w:hyperlink r:id="rId123" w:history="1">
              <w:r>
                <w:rPr>
                  <w:color w:val="0000FF"/>
                </w:rPr>
                <w:t>32.20.13.165</w:t>
              </w:r>
            </w:hyperlink>
            <w:r>
              <w:t xml:space="preserve"> Баритоны</w:t>
            </w:r>
          </w:p>
        </w:tc>
      </w:tr>
      <w:tr w:rsidR="00B06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/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</w:pPr>
            <w:hyperlink r:id="rId124" w:history="1">
              <w:r>
                <w:rPr>
                  <w:color w:val="0000FF"/>
                </w:rPr>
                <w:t>32.20.13.166</w:t>
              </w:r>
            </w:hyperlink>
            <w:r>
              <w:t xml:space="preserve"> Басы (включая тубы, геликоны, сузофоны)</w:t>
            </w:r>
          </w:p>
        </w:tc>
      </w:tr>
      <w:tr w:rsidR="00B06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/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</w:pPr>
            <w:hyperlink r:id="rId125" w:history="1">
              <w:r>
                <w:rPr>
                  <w:color w:val="0000FF"/>
                </w:rPr>
                <w:t>32.20.13.167</w:t>
              </w:r>
            </w:hyperlink>
            <w:r>
              <w:t xml:space="preserve"> Валторны</w:t>
            </w:r>
          </w:p>
        </w:tc>
      </w:tr>
      <w:tr w:rsidR="00B06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/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</w:pPr>
            <w:hyperlink r:id="rId126" w:history="1">
              <w:r>
                <w:rPr>
                  <w:color w:val="0000FF"/>
                </w:rPr>
                <w:t>32.20.13.168</w:t>
              </w:r>
            </w:hyperlink>
            <w:r>
              <w:t xml:space="preserve"> Тромбоны</w:t>
            </w:r>
          </w:p>
        </w:tc>
      </w:tr>
      <w:tr w:rsidR="00B06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</w:pPr>
            <w:r>
              <w:t>Ударные</w:t>
            </w: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</w:pPr>
            <w:hyperlink r:id="rId127" w:history="1">
              <w:r>
                <w:rPr>
                  <w:color w:val="0000FF"/>
                </w:rPr>
                <w:t>32.20.15.110</w:t>
              </w:r>
            </w:hyperlink>
            <w:r>
              <w:t xml:space="preserve"> Инструменты музыкальные ударные</w:t>
            </w:r>
          </w:p>
        </w:tc>
      </w:tr>
      <w:tr w:rsidR="00B06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</w:pPr>
            <w:r>
              <w:t>Электромузыкальные</w:t>
            </w: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</w:pPr>
            <w:hyperlink r:id="rId128" w:history="1">
              <w:r>
                <w:rPr>
                  <w:color w:val="0000FF"/>
                </w:rPr>
                <w:t>32.20.14.120</w:t>
              </w:r>
            </w:hyperlink>
            <w:r>
              <w:t xml:space="preserve"> Инструменты электромузыкальные адаптиризованные струнные щипковые</w:t>
            </w:r>
          </w:p>
        </w:tc>
      </w:tr>
      <w:tr w:rsidR="00B06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</w:pPr>
            <w:r>
              <w:t>Звуковое оборудование</w:t>
            </w: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</w:pPr>
            <w:hyperlink r:id="rId129" w:history="1">
              <w:r>
                <w:rPr>
                  <w:color w:val="0000FF"/>
                </w:rPr>
                <w:t>26.40.31.190</w:t>
              </w:r>
            </w:hyperlink>
            <w:r>
              <w:t xml:space="preserve"> Аппаратура для воспроизведения звука прочая</w:t>
            </w:r>
          </w:p>
        </w:tc>
      </w:tr>
      <w:tr w:rsidR="00B06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/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</w:pPr>
            <w:hyperlink r:id="rId130" w:history="1">
              <w:r>
                <w:rPr>
                  <w:color w:val="0000FF"/>
                </w:rPr>
                <w:t>26.40.42.110</w:t>
              </w:r>
            </w:hyperlink>
            <w:r>
              <w:t xml:space="preserve"> Громкоговорители</w:t>
            </w:r>
          </w:p>
        </w:tc>
      </w:tr>
      <w:tr w:rsidR="00B06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/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</w:pPr>
            <w:hyperlink r:id="rId131" w:history="1">
              <w:r>
                <w:rPr>
                  <w:color w:val="0000FF"/>
                </w:rPr>
                <w:t>26.40.43.110</w:t>
              </w:r>
            </w:hyperlink>
            <w:r>
              <w:t xml:space="preserve"> Усилители электрические звуковых частот</w:t>
            </w:r>
          </w:p>
        </w:tc>
      </w:tr>
      <w:tr w:rsidR="00B06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/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B06D41" w:rsidRDefault="00B06D41">
            <w:pPr>
              <w:pStyle w:val="ConsPlusNormal"/>
            </w:pPr>
            <w:hyperlink r:id="rId132" w:history="1">
              <w:r>
                <w:rPr>
                  <w:color w:val="0000FF"/>
                </w:rPr>
                <w:t>26.40.43.120</w:t>
              </w:r>
            </w:hyperlink>
            <w:r>
              <w:t xml:space="preserve"> Установки электрических усилителей звука</w:t>
            </w:r>
          </w:p>
        </w:tc>
      </w:tr>
      <w:tr w:rsidR="00B06D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6D41" w:rsidRDefault="00B06D41">
            <w:pPr>
              <w:pStyle w:val="ConsPlusNormal"/>
            </w:pPr>
            <w:r>
              <w:t>Микрофоны</w:t>
            </w:r>
          </w:p>
        </w:tc>
        <w:tc>
          <w:tcPr>
            <w:tcW w:w="6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6D41" w:rsidRDefault="00B06D41">
            <w:pPr>
              <w:pStyle w:val="ConsPlusNormal"/>
            </w:pPr>
            <w:hyperlink r:id="rId133" w:history="1">
              <w:r>
                <w:rPr>
                  <w:color w:val="0000FF"/>
                </w:rPr>
                <w:t>26.40.41.000</w:t>
              </w:r>
            </w:hyperlink>
            <w:r>
              <w:t xml:space="preserve"> Микрофоны и подставки для них</w:t>
            </w:r>
          </w:p>
        </w:tc>
      </w:tr>
    </w:tbl>
    <w:p w:rsidR="00B06D41" w:rsidRDefault="00B06D41">
      <w:pPr>
        <w:pStyle w:val="ConsPlusNormal"/>
        <w:ind w:firstLine="540"/>
        <w:jc w:val="both"/>
      </w:pPr>
    </w:p>
    <w:p w:rsidR="00B06D41" w:rsidRDefault="00B06D41">
      <w:pPr>
        <w:pStyle w:val="ConsPlusNormal"/>
        <w:ind w:firstLine="540"/>
        <w:jc w:val="both"/>
      </w:pPr>
    </w:p>
    <w:p w:rsidR="00B06D41" w:rsidRDefault="00B06D4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B17D6" w:rsidRDefault="009B17D6">
      <w:bookmarkStart w:id="8" w:name="_GoBack"/>
      <w:bookmarkEnd w:id="8"/>
    </w:p>
    <w:sectPr w:rsidR="009B17D6" w:rsidSect="00234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D41"/>
    <w:rsid w:val="009B17D6"/>
    <w:rsid w:val="00B0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6D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06D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06D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06D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06D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06D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06D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06D4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6D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06D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06D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06D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06D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06D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06D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06D4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06B04BC36EB625BBABFD71DFBC18C8FDA91F110B53A5A48DC5D1D5D664B04572E26C3EC1895A32037E505EFD762B2E6B36EE0FA9A85BA7E4J4v5G" TargetMode="External"/><Relationship Id="rId117" Type="http://schemas.openxmlformats.org/officeDocument/2006/relationships/hyperlink" Target="consultantplus://offline/ref=06B04BC36EB625BBABFD71DFBC18C8FDA91F110B53A5A48DC5D1D5D664B04572E26C3EC18A5C3B0278505EFD762B2E6B36EE0FA9A85BA7E4J4v5G" TargetMode="External"/><Relationship Id="rId21" Type="http://schemas.openxmlformats.org/officeDocument/2006/relationships/hyperlink" Target="consultantplus://offline/ref=06B04BC36EB625BBABFD71DFBC18C8FDA91F110B53A5A48DC5D1D5D664B04572E26C3EC189583D007E505EFD762B2E6B36EE0FA9A85BA7E4J4v5G" TargetMode="External"/><Relationship Id="rId42" Type="http://schemas.openxmlformats.org/officeDocument/2006/relationships/hyperlink" Target="consultantplus://offline/ref=06B04BC36EB625BBABFD71DFBC18C8FDA91F110B53A5A48DC5D1D5D664B04572E26C3EC189513A027A505EFD762B2E6B36EE0FA9A85BA7E4J4v5G" TargetMode="External"/><Relationship Id="rId47" Type="http://schemas.openxmlformats.org/officeDocument/2006/relationships/hyperlink" Target="consultantplus://offline/ref=06B04BC36EB625BBABFD71DFBC18C8FDA91F110B53A5A48DC5D1D5D664B04572E26C3EC1895138067E505EFD762B2E6B36EE0FA9A85BA7E4J4v5G" TargetMode="External"/><Relationship Id="rId63" Type="http://schemas.openxmlformats.org/officeDocument/2006/relationships/hyperlink" Target="consultantplus://offline/ref=06B04BC36EB625BBABFD71DFBC18C8FDA91F110B53A5A48DC5D1D5D664B04572E26C3EC18A5C3A047E505EFD762B2E6B36EE0FA9A85BA7E4J4v5G" TargetMode="External"/><Relationship Id="rId68" Type="http://schemas.openxmlformats.org/officeDocument/2006/relationships/hyperlink" Target="consultantplus://offline/ref=06B04BC36EB625BBABFD71DFBC18C8FDA91F110B53A5A48DC5D1D5D664B04572E26C3EC18A5C3B027C505EFD762B2E6B36EE0FA9A85BA7E4J4v5G" TargetMode="External"/><Relationship Id="rId84" Type="http://schemas.openxmlformats.org/officeDocument/2006/relationships/hyperlink" Target="consultantplus://offline/ref=06B04BC36EB625BBABFD71DFBC18C8FDA91F110B53A5A48DC5D1D5D664B04572E26C3EC18A5C320578505EFD762B2E6B36EE0FA9A85BA7E4J4v5G" TargetMode="External"/><Relationship Id="rId89" Type="http://schemas.openxmlformats.org/officeDocument/2006/relationships/hyperlink" Target="consultantplus://offline/ref=06B04BC36EB625BBABFD71DFBC18C8FDA91F110B53A5A48DC5D1D5D664B04572E26C3EC18A5F3A017E505EFD762B2E6B36EE0FA9A85BA7E4J4v5G" TargetMode="External"/><Relationship Id="rId112" Type="http://schemas.openxmlformats.org/officeDocument/2006/relationships/hyperlink" Target="consultantplus://offline/ref=06B04BC36EB625BBABFD71DFBC18C8FDA91F110B53A5A48DC5D1D5D664B04572E26C3EC18A5C3B0374505EFD762B2E6B36EE0FA9A85BA7E4J4v5G" TargetMode="External"/><Relationship Id="rId133" Type="http://schemas.openxmlformats.org/officeDocument/2006/relationships/hyperlink" Target="consultantplus://offline/ref=06B04BC36EB625BBABFD71DFBC18C8FDA91F110B53A5A48DC5D1D5D664B04572E26C3EC189503E057E505EFD762B2E6B36EE0FA9A85BA7E4J4v5G" TargetMode="External"/><Relationship Id="rId16" Type="http://schemas.openxmlformats.org/officeDocument/2006/relationships/hyperlink" Target="consultantplus://offline/ref=06B04BC36EB625BBABFD71DFBC18C8FDA91F110B53A5A48DC5D1D5D664B04572E26C3EC189583C0174505EFD762B2E6B36EE0FA9A85BA7E4J4v5G" TargetMode="External"/><Relationship Id="rId107" Type="http://schemas.openxmlformats.org/officeDocument/2006/relationships/hyperlink" Target="consultantplus://offline/ref=06B04BC36EB625BBABFD71DFBC18C8FDA91F110B53A5A48DC5D1D5D664B04572E26C3EC18A5C3A067E505EFD762B2E6B36EE0FA9A85BA7E4J4v5G" TargetMode="External"/><Relationship Id="rId11" Type="http://schemas.openxmlformats.org/officeDocument/2006/relationships/hyperlink" Target="consultantplus://offline/ref=06B04BC36EB625BBABFD71DFBC18C8FDA91F1A0754A1A48DC5D1D5D664B04572E26C3EC188593A0079505EFD762B2E6B36EE0FA9A85BA7E4J4v5G" TargetMode="External"/><Relationship Id="rId32" Type="http://schemas.openxmlformats.org/officeDocument/2006/relationships/hyperlink" Target="consultantplus://offline/ref=06B04BC36EB625BBABFD71DFBC18C8FDA91F110B53A5A48DC5D1D5D664B04572E26C3EC1895D3B0774505EFD762B2E6B36EE0FA9A85BA7E4J4v5G" TargetMode="External"/><Relationship Id="rId37" Type="http://schemas.openxmlformats.org/officeDocument/2006/relationships/hyperlink" Target="consultantplus://offline/ref=06B04BC36EB625BBABFD71DFBC18C8FDA91F110B53A5A48DC5D1D5D664B04572E26C3EC1895C3F0B7A505EFD762B2E6B36EE0FA9A85BA7E4J4v5G" TargetMode="External"/><Relationship Id="rId53" Type="http://schemas.openxmlformats.org/officeDocument/2006/relationships/hyperlink" Target="consultantplus://offline/ref=06B04BC36EB625BBABFD71DFBC18C8FDA91F110B53A5A48DC5D1D5D664B04572E26C3EC18A5A32067C505EFD762B2E6B36EE0FA9A85BA7E4J4v5G" TargetMode="External"/><Relationship Id="rId58" Type="http://schemas.openxmlformats.org/officeDocument/2006/relationships/hyperlink" Target="consultantplus://offline/ref=06B04BC36EB625BBABFD71DFBC18C8FDA91F110B53A5A48DC5D1D5D664B04572E26C3EC18A5C3A067C505EFD762B2E6B36EE0FA9A85BA7E4J4v5G" TargetMode="External"/><Relationship Id="rId74" Type="http://schemas.openxmlformats.org/officeDocument/2006/relationships/hyperlink" Target="consultantplus://offline/ref=06B04BC36EB625BBABFD71DFBC18C8FDA91F110B53A5A48DC5D1D5D664B04572E26C3EC18A5C3B0074505EFD762B2E6B36EE0FA9A85BA7E4J4v5G" TargetMode="External"/><Relationship Id="rId79" Type="http://schemas.openxmlformats.org/officeDocument/2006/relationships/hyperlink" Target="consultantplus://offline/ref=06B04BC36EB625BBABFD71DFBC18C8FDA91F110B53A5A48DC5D1D5D664B04572E26C3EC18A5C32077C505EFD762B2E6B36EE0FA9A85BA7E4J4v5G" TargetMode="External"/><Relationship Id="rId102" Type="http://schemas.openxmlformats.org/officeDocument/2006/relationships/hyperlink" Target="consultantplus://offline/ref=06B04BC36EB625BBABFD71DFBC18C8FDA91F110B53A5A48DC5D1D5D664B04572E26C3EC18A5C3A017E505EFD762B2E6B36EE0FA9A85BA7E4J4v5G" TargetMode="External"/><Relationship Id="rId123" Type="http://schemas.openxmlformats.org/officeDocument/2006/relationships/hyperlink" Target="consultantplus://offline/ref=06B04BC36EB625BBABFD71DFBC18C8FDA91F110B53A5A48DC5D1D5D664B04572E26C3EC18A5C3A0A78505EFD762B2E6B36EE0FA9A85BA7E4J4v5G" TargetMode="External"/><Relationship Id="rId128" Type="http://schemas.openxmlformats.org/officeDocument/2006/relationships/hyperlink" Target="consultantplus://offline/ref=06B04BC36EB625BBABFD71DFBC18C8FDA91F110B53A5A48DC5D1D5D664B04572E26C3EC18A5C3B0378505EFD762B2E6B36EE0FA9A85BA7E4J4v5G" TargetMode="External"/><Relationship Id="rId5" Type="http://schemas.openxmlformats.org/officeDocument/2006/relationships/hyperlink" Target="http://www.consultant.ru" TargetMode="External"/><Relationship Id="rId90" Type="http://schemas.openxmlformats.org/officeDocument/2006/relationships/hyperlink" Target="consultantplus://offline/ref=06B04BC36EB625BBABFD71DFBC18C8FDA91F110B53A5A48DC5D1D5D664B04572E26C3EC18A5F3A017A505EFD762B2E6B36EE0FA9A85BA7E4J4v5G" TargetMode="External"/><Relationship Id="rId95" Type="http://schemas.openxmlformats.org/officeDocument/2006/relationships/hyperlink" Target="consultantplus://offline/ref=06B04BC36EB625BBABFD71DFBC18C8FDA91F110B53A5A48DC5D1D5D664B04572E26C3EC18A5E3F027B505EFD762B2E6B36EE0FA9A85BA7E4J4v5G" TargetMode="External"/><Relationship Id="rId14" Type="http://schemas.openxmlformats.org/officeDocument/2006/relationships/hyperlink" Target="consultantplus://offline/ref=06B04BC36EB625BBABFD71DFBC18C8FDA91E180C54AAA48DC5D1D5D664B04572E26C3EC18B5A3E09290A4EF93F7E207535F611ADB65BJAv7G" TargetMode="External"/><Relationship Id="rId22" Type="http://schemas.openxmlformats.org/officeDocument/2006/relationships/hyperlink" Target="consultantplus://offline/ref=06B04BC36EB625BBABFD71DFBC18C8FDA91F110B53A5A48DC5D1D5D664B04572E26C3EC189583D0078505EFD762B2E6B36EE0FA9A85BA7E4J4v5G" TargetMode="External"/><Relationship Id="rId27" Type="http://schemas.openxmlformats.org/officeDocument/2006/relationships/hyperlink" Target="consultantplus://offline/ref=06B04BC36EB625BBABFD71DFBC18C8FDA91F110B53A5A48DC5D1D5D664B04572E26C3EC1895A32037A505EFD762B2E6B36EE0FA9A85BA7E4J4v5G" TargetMode="External"/><Relationship Id="rId30" Type="http://schemas.openxmlformats.org/officeDocument/2006/relationships/hyperlink" Target="consultantplus://offline/ref=06B04BC36EB625BBABFD71DFBC18C8FDA91F110B53A5A48DC5D1D5D664B04572E26C3EC1895A320A74505EFD762B2E6B36EE0FA9A85BA7E4J4v5G" TargetMode="External"/><Relationship Id="rId35" Type="http://schemas.openxmlformats.org/officeDocument/2006/relationships/hyperlink" Target="consultantplus://offline/ref=06B04BC36EB625BBABFD71DFBC18C8FDA91F110B53A5A48DC5D1D5D664B04572E26C3EC1895D3F027A505EFD762B2E6B36EE0FA9A85BA7E4J4v5G" TargetMode="External"/><Relationship Id="rId43" Type="http://schemas.openxmlformats.org/officeDocument/2006/relationships/hyperlink" Target="consultantplus://offline/ref=06B04BC36EB625BBABFD71DFBC18C8FDA91F110B53A5A48DC5D1D5D664B04572E26C3EC189513A0274505EFD762B2E6B36EE0FA9A85BA7E4J4v5G" TargetMode="External"/><Relationship Id="rId48" Type="http://schemas.openxmlformats.org/officeDocument/2006/relationships/hyperlink" Target="consultantplus://offline/ref=06B04BC36EB625BBABFD71DFBC18C8FDA91F110B53A5A48DC5D1D5D664B04572E26C3EC189513E067A505EFD762B2E6B36EE0FA9A85BA7E4J4v5G" TargetMode="External"/><Relationship Id="rId56" Type="http://schemas.openxmlformats.org/officeDocument/2006/relationships/hyperlink" Target="consultantplus://offline/ref=06B04BC36EB625BBABFD71DFBC18C8FDA91F110B53A5A48DC5D1D5D664B04572E26C3EC18A5C3A0374505EFD762B2E6B36EE0FA9A85BA7E4J4v5G" TargetMode="External"/><Relationship Id="rId64" Type="http://schemas.openxmlformats.org/officeDocument/2006/relationships/hyperlink" Target="consultantplus://offline/ref=06B04BC36EB625BBABFD71DFBC18C8FDA91F110B53A5A48DC5D1D5D664B04572E26C3EC18A5C3A0478505EFD762B2E6B36EE0FA9A85BA7E4J4v5G" TargetMode="External"/><Relationship Id="rId69" Type="http://schemas.openxmlformats.org/officeDocument/2006/relationships/hyperlink" Target="consultantplus://offline/ref=06B04BC36EB625BBABFD71DFBC18C8FDA91F110B53A5A48DC5D1D5D664B04572E26C3EC18A5C3B027E505EFD762B2E6B36EE0FA9A85BA7E4J4v5G" TargetMode="External"/><Relationship Id="rId77" Type="http://schemas.openxmlformats.org/officeDocument/2006/relationships/hyperlink" Target="consultantplus://offline/ref=06B04BC36EB625BBABFD71DFBC18C8FDA91F110B53A5A48DC5D1D5D664B04572E26C3EC18A5C38057C505EFD762B2E6B36EE0FA9A85BA7E4J4v5G" TargetMode="External"/><Relationship Id="rId100" Type="http://schemas.openxmlformats.org/officeDocument/2006/relationships/hyperlink" Target="consultantplus://offline/ref=06B04BC36EB625BBABFD71DFBC18C8FDA91F110B53A5A48DC5D1D5D664B04572E26C3EC18A5C3A0074505EFD762B2E6B36EE0FA9A85BA7E4J4v5G" TargetMode="External"/><Relationship Id="rId105" Type="http://schemas.openxmlformats.org/officeDocument/2006/relationships/hyperlink" Target="consultantplus://offline/ref=06B04BC36EB625BBABFD71DFBC18C8FDA91F110B53A5A48DC5D1D5D664B04572E26C3EC18A5C3A077C505EFD762B2E6B36EE0FA9A85BA7E4J4v5G" TargetMode="External"/><Relationship Id="rId113" Type="http://schemas.openxmlformats.org/officeDocument/2006/relationships/hyperlink" Target="consultantplus://offline/ref=06B04BC36EB625BBABFD71DFBC18C8FDA91F110B53A5A48DC5D1D5D664B04572E26C3EC18A5C3A0B7A505EFD762B2E6B36EE0FA9A85BA7E4J4v5G" TargetMode="External"/><Relationship Id="rId118" Type="http://schemas.openxmlformats.org/officeDocument/2006/relationships/hyperlink" Target="consultantplus://offline/ref=06B04BC36EB625BBABFD71DFBC18C8FDA91F110B53A5A48DC5D1D5D664B04572E26C3EC18A5C3B027A505EFD762B2E6B36EE0FA9A85BA7E4J4v5G" TargetMode="External"/><Relationship Id="rId126" Type="http://schemas.openxmlformats.org/officeDocument/2006/relationships/hyperlink" Target="consultantplus://offline/ref=06B04BC36EB625BBABFD71DFBC18C8FDA91F110B53A5A48DC5D1D5D664B04572E26C3EC18A5C3A0B7C505EFD762B2E6B36EE0FA9A85BA7E4J4v5G" TargetMode="External"/><Relationship Id="rId134" Type="http://schemas.openxmlformats.org/officeDocument/2006/relationships/fontTable" Target="fontTable.xml"/><Relationship Id="rId8" Type="http://schemas.openxmlformats.org/officeDocument/2006/relationships/hyperlink" Target="consultantplus://offline/ref=06B04BC36EB625BBABFD71DFBC18C8FDA9181F0651A5A48DC5D1D5D664B04572E26C3EC188593A027B505EFD762B2E6B36EE0FA9A85BA7E4J4v5G" TargetMode="External"/><Relationship Id="rId51" Type="http://schemas.openxmlformats.org/officeDocument/2006/relationships/hyperlink" Target="consultantplus://offline/ref=06B04BC36EB625BBABFD71DFBC18C8FDA91F110B53A5A48DC5D1D5D664B04572E26C3EC18A5B32007C505EFD762B2E6B36EE0FA9A85BA7E4J4v5G" TargetMode="External"/><Relationship Id="rId72" Type="http://schemas.openxmlformats.org/officeDocument/2006/relationships/hyperlink" Target="consultantplus://offline/ref=06B04BC36EB625BBABFD71DFBC18C8FDA91F110B53A5A48DC5D1D5D664B04572E26C3EC18A5C3B0378505EFD762B2E6B36EE0FA9A85BA7E4J4v5G" TargetMode="External"/><Relationship Id="rId80" Type="http://schemas.openxmlformats.org/officeDocument/2006/relationships/hyperlink" Target="consultantplus://offline/ref=06B04BC36EB625BBABFD71DFBC18C8FDA91F110B53A5A48DC5D1D5D664B04572E26C3EC18A5C32077E505EFD762B2E6B36EE0FA9A85BA7E4J4v5G" TargetMode="External"/><Relationship Id="rId85" Type="http://schemas.openxmlformats.org/officeDocument/2006/relationships/hyperlink" Target="consultantplus://offline/ref=06B04BC36EB625BBABFD71DFBC18C8FDA91F110B53A5A48DC5D1D5D664B04572E26C3EC18A5C320A7C505EFD762B2E6B36EE0FA9A85BA7E4J4v5G" TargetMode="External"/><Relationship Id="rId93" Type="http://schemas.openxmlformats.org/officeDocument/2006/relationships/hyperlink" Target="consultantplus://offline/ref=06B04BC36EB625BBABFD71DFBC18C8FDA91F110B53A5A48DC5D1D5D664B04572E26C3EC18A5F3B017A505EFD762B2E6B36EE0FA9A85BA7E4J4v5G" TargetMode="External"/><Relationship Id="rId98" Type="http://schemas.openxmlformats.org/officeDocument/2006/relationships/hyperlink" Target="consultantplus://offline/ref=06B04BC36EB625BBABFD71DFBC18C8FDA91F110B53A5A48DC5D1D5D664B04572E26C3EC18A5C3A0374505EFD762B2E6B36EE0FA9A85BA7E4J4v5G" TargetMode="External"/><Relationship Id="rId121" Type="http://schemas.openxmlformats.org/officeDocument/2006/relationships/hyperlink" Target="consultantplus://offline/ref=06B04BC36EB625BBABFD71DFBC18C8FDA91F110B53A5A48DC5D1D5D664B04572E26C3EC18A5C3A0A7C505EFD762B2E6B36EE0FA9A85BA7E4J4v5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06B04BC36EB625BBABFD71DFBC18C8FDA91E180657A7A48DC5D1D5D664B04572E26C3EC38B526E53390E07AC3160236D2BF20FADJBv6G" TargetMode="External"/><Relationship Id="rId17" Type="http://schemas.openxmlformats.org/officeDocument/2006/relationships/hyperlink" Target="consultantplus://offline/ref=06B04BC36EB625BBABFD71DFBC18C8FDA91F110B53A5A48DC5D1D5D664B04572E26C3EC189583D037E505EFD762B2E6B36EE0FA9A85BA7E4J4v5G" TargetMode="External"/><Relationship Id="rId25" Type="http://schemas.openxmlformats.org/officeDocument/2006/relationships/hyperlink" Target="consultantplus://offline/ref=06B04BC36EB625BBABFD71DFBC18C8FDA91F110B53A5A48DC5D1D5D664B04572E26C3EC1895A32037C505EFD762B2E6B36EE0FA9A85BA7E4J4v5G" TargetMode="External"/><Relationship Id="rId33" Type="http://schemas.openxmlformats.org/officeDocument/2006/relationships/hyperlink" Target="consultantplus://offline/ref=06B04BC36EB625BBABFD71DFBC18C8FDA91F110B53A5A48DC5D1D5D664B04572E26C3EC1895D380578505EFD762B2E6B36EE0FA9A85BA7E4J4v5G" TargetMode="External"/><Relationship Id="rId38" Type="http://schemas.openxmlformats.org/officeDocument/2006/relationships/hyperlink" Target="consultantplus://offline/ref=06B04BC36EB625BBABFD71DFBC18C8FDA91F110B53A5A48DC5D1D5D664B04572E26C3EC1895C3D017C505EFD762B2E6B36EE0FA9A85BA7E4J4v5G" TargetMode="External"/><Relationship Id="rId46" Type="http://schemas.openxmlformats.org/officeDocument/2006/relationships/hyperlink" Target="consultantplus://offline/ref=06B04BC36EB625BBABFD71DFBC18C8FDA91F110B53A5A48DC5D1D5D664B04572E26C3EC1895138037A505EFD762B2E6B36EE0FA9A85BA7E4J4v5G" TargetMode="External"/><Relationship Id="rId59" Type="http://schemas.openxmlformats.org/officeDocument/2006/relationships/hyperlink" Target="consultantplus://offline/ref=06B04BC36EB625BBABFD71DFBC18C8FDA91F110B53A5A48DC5D1D5D664B04572E26C3EC18A5C3A067E505EFD762B2E6B36EE0FA9A85BA7E4J4v5G" TargetMode="External"/><Relationship Id="rId67" Type="http://schemas.openxmlformats.org/officeDocument/2006/relationships/hyperlink" Target="consultantplus://offline/ref=06B04BC36EB625BBABFD71DFBC18C8FDA91F110B53A5A48DC5D1D5D664B04572E26C3EC18A5C3A0B74505EFD762B2E6B36EE0FA9A85BA7E4J4v5G" TargetMode="External"/><Relationship Id="rId103" Type="http://schemas.openxmlformats.org/officeDocument/2006/relationships/hyperlink" Target="consultantplus://offline/ref=06B04BC36EB625BBABFD71DFBC18C8FDA91F110B53A5A48DC5D1D5D664B04572E26C3EC18A5C3A0178505EFD762B2E6B36EE0FA9A85BA7E4J4v5G" TargetMode="External"/><Relationship Id="rId108" Type="http://schemas.openxmlformats.org/officeDocument/2006/relationships/hyperlink" Target="consultantplus://offline/ref=06B04BC36EB625BBABFD71DFBC18C8FDA91F110B53A5A48DC5D1D5D664B04572E26C3EC18A5C3A067A505EFD762B2E6B36EE0FA9A85BA7E4J4v5G" TargetMode="External"/><Relationship Id="rId116" Type="http://schemas.openxmlformats.org/officeDocument/2006/relationships/hyperlink" Target="consultantplus://offline/ref=06B04BC36EB625BBABFD71DFBC18C8FDA91F110B53A5A48DC5D1D5D664B04572E26C3EC18A5C3B027E505EFD762B2E6B36EE0FA9A85BA7E4J4v5G" TargetMode="External"/><Relationship Id="rId124" Type="http://schemas.openxmlformats.org/officeDocument/2006/relationships/hyperlink" Target="consultantplus://offline/ref=06B04BC36EB625BBABFD71DFBC18C8FDA91F110B53A5A48DC5D1D5D664B04572E26C3EC18A5C3A0A7A505EFD762B2E6B36EE0FA9A85BA7E4J4v5G" TargetMode="External"/><Relationship Id="rId129" Type="http://schemas.openxmlformats.org/officeDocument/2006/relationships/hyperlink" Target="consultantplus://offline/ref=06B04BC36EB625BBABFD71DFBC18C8FDA91F110B53A5A48DC5D1D5D664B04572E26C3EC189503E067A505EFD762B2E6B36EE0FA9A85BA7E4J4v5G" TargetMode="External"/><Relationship Id="rId20" Type="http://schemas.openxmlformats.org/officeDocument/2006/relationships/hyperlink" Target="consultantplus://offline/ref=06B04BC36EB625BBABFD71DFBC18C8FDA91F110B53A5A48DC5D1D5D664B04572E26C3EC189583D0374505EFD762B2E6B36EE0FA9A85BA7E4J4v5G" TargetMode="External"/><Relationship Id="rId41" Type="http://schemas.openxmlformats.org/officeDocument/2006/relationships/hyperlink" Target="consultantplus://offline/ref=06B04BC36EB625BBABFD71DFBC18C8FDA91F110B53A5A48DC5D1D5D664B04572E26C3EC189513A0278505EFD762B2E6B36EE0FA9A85BA7E4J4v5G" TargetMode="External"/><Relationship Id="rId54" Type="http://schemas.openxmlformats.org/officeDocument/2006/relationships/hyperlink" Target="consultantplus://offline/ref=06B04BC36EB625BBABFD71DFBC18C8FDA91F110B53A5A48DC5D1D5D664B04572E26C3EC18A5D3E0A7C505EFD762B2E6B36EE0FA9A85BA7E4J4v5G" TargetMode="External"/><Relationship Id="rId62" Type="http://schemas.openxmlformats.org/officeDocument/2006/relationships/hyperlink" Target="consultantplus://offline/ref=06B04BC36EB625BBABFD71DFBC18C8FDA91F110B53A5A48DC5D1D5D664B04572E26C3EC18A5C3A077C505EFD762B2E6B36EE0FA9A85BA7E4J4v5G" TargetMode="External"/><Relationship Id="rId70" Type="http://schemas.openxmlformats.org/officeDocument/2006/relationships/hyperlink" Target="consultantplus://offline/ref=06B04BC36EB625BBABFD71DFBC18C8FDA91F110B53A5A48DC5D1D5D664B04572E26C3EC18A5C3B0278505EFD762B2E6B36EE0FA9A85BA7E4J4v5G" TargetMode="External"/><Relationship Id="rId75" Type="http://schemas.openxmlformats.org/officeDocument/2006/relationships/hyperlink" Target="consultantplus://offline/ref=06B04BC36EB625BBABFD71DFBC18C8FDA91F110B53A5A48DC5D1D5D664B04572E26C3EC18A5C3B0B74505EFD762B2E6B36EE0FA9A85BA7E4J4v5G" TargetMode="External"/><Relationship Id="rId83" Type="http://schemas.openxmlformats.org/officeDocument/2006/relationships/hyperlink" Target="consultantplus://offline/ref=06B04BC36EB625BBABFD71DFBC18C8FDA91F110B53A5A48DC5D1D5D664B04572E26C3EC18A5C32047E505EFD762B2E6B36EE0FA9A85BA7E4J4v5G" TargetMode="External"/><Relationship Id="rId88" Type="http://schemas.openxmlformats.org/officeDocument/2006/relationships/hyperlink" Target="consultantplus://offline/ref=06B04BC36EB625BBABFD71DFBC18C8FDA91F110B53A5A48DC5D1D5D664B04572E26C3EC18B503B007E505EFD762B2E6B36EE0FA9A85BA7E4J4v5G" TargetMode="External"/><Relationship Id="rId91" Type="http://schemas.openxmlformats.org/officeDocument/2006/relationships/hyperlink" Target="consultantplus://offline/ref=06B04BC36EB625BBABFD71DFBC18C8FDA91F110B53A5A48DC5D1D5D664B04572E26C3EC18A5F3B017E505EFD762B2E6B36EE0FA9A85BA7E4J4v5G" TargetMode="External"/><Relationship Id="rId96" Type="http://schemas.openxmlformats.org/officeDocument/2006/relationships/hyperlink" Target="consultantplus://offline/ref=06B04BC36EB625BBABFD71DFBC18C8FDA91F110B53A5A48DC5D1D5D664B04572F06C66CD885A24027B4508AC30J7vEG" TargetMode="External"/><Relationship Id="rId111" Type="http://schemas.openxmlformats.org/officeDocument/2006/relationships/hyperlink" Target="consultantplus://offline/ref=06B04BC36EB625BBABFD71DFBC18C8FDA91F110B53A5A48DC5D1D5D664B04572E26C3EC18A5C3A047A505EFD762B2E6B36EE0FA9A85BA7E4J4v5G" TargetMode="External"/><Relationship Id="rId132" Type="http://schemas.openxmlformats.org/officeDocument/2006/relationships/hyperlink" Target="consultantplus://offline/ref=06B04BC36EB625BBABFD71DFBC18C8FDA91F110B53A5A48DC5D1D5D664B04572E26C3EC189503E0A78505EFD762B2E6B36EE0FA9A85BA7E4J4v5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6B04BC36EB625BBABFD71DFBC18C8FDA91E180C54AAA48DC5D1D5D664B04572E26C3EC18B5A3E09290A4EF93F7E207535F611ADB65BJAv7G" TargetMode="External"/><Relationship Id="rId15" Type="http://schemas.openxmlformats.org/officeDocument/2006/relationships/hyperlink" Target="consultantplus://offline/ref=06B04BC36EB625BBABFD71DFBC18C8FDA91F110B53A5A48DC5D1D5D664B04572F06C66CD885A24027B4508AC30J7vEG" TargetMode="External"/><Relationship Id="rId23" Type="http://schemas.openxmlformats.org/officeDocument/2006/relationships/hyperlink" Target="consultantplus://offline/ref=06B04BC36EB625BBABFD71DFBC18C8FDA91F110B53A5A48DC5D1D5D664B04572E26C3EC1895A3D0778505EFD762B2E6B36EE0FA9A85BA7E4J4v5G" TargetMode="External"/><Relationship Id="rId28" Type="http://schemas.openxmlformats.org/officeDocument/2006/relationships/hyperlink" Target="consultantplus://offline/ref=06B04BC36EB625BBABFD71DFBC18C8FDA91F110B53A5A48DC5D1D5D664B04572E26C3EC1895A320374505EFD762B2E6B36EE0FA9A85BA7E4J4v5G" TargetMode="External"/><Relationship Id="rId36" Type="http://schemas.openxmlformats.org/officeDocument/2006/relationships/hyperlink" Target="consultantplus://offline/ref=06B04BC36EB625BBABFD71DFBC18C8FDA91F110B53A5A48DC5D1D5D664B04572E26C3EC1895D3F017A505EFD762B2E6B36EE0FA9A85BA7E4J4v5G" TargetMode="External"/><Relationship Id="rId49" Type="http://schemas.openxmlformats.org/officeDocument/2006/relationships/hyperlink" Target="consultantplus://offline/ref=06B04BC36EB625BBABFD71DFBC18C8FDA91F110B53A5A48DC5D1D5D664B04572E26C3EC18A583D0274505EFD762B2E6B36EE0FA9A85BA7E4J4v5G" TargetMode="External"/><Relationship Id="rId57" Type="http://schemas.openxmlformats.org/officeDocument/2006/relationships/hyperlink" Target="consultantplus://offline/ref=06B04BC36EB625BBABFD71DFBC18C8FDA91F110B53A5A48DC5D1D5D664B04572E26C3EC18A5C3A007C505EFD762B2E6B36EE0FA9A85BA7E4J4v5G" TargetMode="External"/><Relationship Id="rId106" Type="http://schemas.openxmlformats.org/officeDocument/2006/relationships/hyperlink" Target="consultantplus://offline/ref=06B04BC36EB625BBABFD71DFBC18C8FDA91F110B53A5A48DC5D1D5D664B04572E26C3EC18A5C3A067C505EFD762B2E6B36EE0FA9A85BA7E4J4v5G" TargetMode="External"/><Relationship Id="rId114" Type="http://schemas.openxmlformats.org/officeDocument/2006/relationships/hyperlink" Target="consultantplus://offline/ref=06B04BC36EB625BBABFD71DFBC18C8FDA91F110B53A5A48DC5D1D5D664B04572E26C3EC18A5C3A0B74505EFD762B2E6B36EE0FA9A85BA7E4J4v5G" TargetMode="External"/><Relationship Id="rId119" Type="http://schemas.openxmlformats.org/officeDocument/2006/relationships/hyperlink" Target="consultantplus://offline/ref=06B04BC36EB625BBABFD71DFBC18C8FDA91F110B53A5A48DC5D1D5D664B04572E26C3EC18A5C3A057A505EFD762B2E6B36EE0FA9A85BA7E4J4v5G" TargetMode="External"/><Relationship Id="rId127" Type="http://schemas.openxmlformats.org/officeDocument/2006/relationships/hyperlink" Target="consultantplus://offline/ref=06B04BC36EB625BBABFD71DFBC18C8FDA91F110B53A5A48DC5D1D5D664B04572E26C3EC18A5C3B0074505EFD762B2E6B36EE0FA9A85BA7E4J4v5G" TargetMode="External"/><Relationship Id="rId10" Type="http://schemas.openxmlformats.org/officeDocument/2006/relationships/hyperlink" Target="consultantplus://offline/ref=06B04BC36EB625BBABFD71DFBC18C8FDA91F1A0754A1A48DC5D1D5D664B04572E26C3EC188593A0079505EFD762B2E6B36EE0FA9A85BA7E4J4v5G" TargetMode="External"/><Relationship Id="rId31" Type="http://schemas.openxmlformats.org/officeDocument/2006/relationships/hyperlink" Target="consultantplus://offline/ref=06B04BC36EB625BBABFD71DFBC18C8FDA91F110B53A5A48DC5D1D5D664B04572E26C3EC1895A33037C505EFD762B2E6B36EE0FA9A85BA7E4J4v5G" TargetMode="External"/><Relationship Id="rId44" Type="http://schemas.openxmlformats.org/officeDocument/2006/relationships/hyperlink" Target="consultantplus://offline/ref=06B04BC36EB625BBABFD71DFBC18C8FDA91F110B53A5A48DC5D1D5D664B04572E26C3EC189513A037E505EFD762B2E6B36EE0FA9A85BA7E4J4v5G" TargetMode="External"/><Relationship Id="rId52" Type="http://schemas.openxmlformats.org/officeDocument/2006/relationships/hyperlink" Target="consultantplus://offline/ref=06B04BC36EB625BBABFD71DFBC18C8FDA91F110B53A5A48DC5D1D5D664B04572E26C3EC18A5B330674505EFD762B2E6B36EE0FA9A85BA7E4J4v5G" TargetMode="External"/><Relationship Id="rId60" Type="http://schemas.openxmlformats.org/officeDocument/2006/relationships/hyperlink" Target="consultantplus://offline/ref=06B04BC36EB625BBABFD71DFBC18C8FDA91F110B53A5A48DC5D1D5D664B04572E26C3EC18A5C3A067A505EFD762B2E6B36EE0FA9A85BA7E4J4v5G" TargetMode="External"/><Relationship Id="rId65" Type="http://schemas.openxmlformats.org/officeDocument/2006/relationships/hyperlink" Target="consultantplus://offline/ref=06B04BC36EB625BBABFD71DFBC18C8FDA91F110B53A5A48DC5D1D5D664B04572E26C3EC18A5C3A047A505EFD762B2E6B36EE0FA9A85BA7E4J4v5G" TargetMode="External"/><Relationship Id="rId73" Type="http://schemas.openxmlformats.org/officeDocument/2006/relationships/hyperlink" Target="consultantplus://offline/ref=06B04BC36EB625BBABFD71DFBC18C8FDA91F110B53A5A48DC5D1D5D664B04572E26C3EC18A5C3B0374505EFD762B2E6B36EE0FA9A85BA7E4J4v5G" TargetMode="External"/><Relationship Id="rId78" Type="http://schemas.openxmlformats.org/officeDocument/2006/relationships/hyperlink" Target="consultantplus://offline/ref=06B04BC36EB625BBABFD71DFBC18C8FDA91F110B53A5A48DC5D1D5D664B04572E26C3EC38A5D31562C1F5FA1327D3D6B33EE0DAFB4J5v9G" TargetMode="External"/><Relationship Id="rId81" Type="http://schemas.openxmlformats.org/officeDocument/2006/relationships/hyperlink" Target="consultantplus://offline/ref=06B04BC36EB625BBABFD71DFBC18C8FDA91F110B53A5A48DC5D1D5D664B04572E26C3EC18A5C320778505EFD762B2E6B36EE0FA9A85BA7E4J4v5G" TargetMode="External"/><Relationship Id="rId86" Type="http://schemas.openxmlformats.org/officeDocument/2006/relationships/hyperlink" Target="consultantplus://offline/ref=06B04BC36EB625BBABFD71DFBC18C8FDA91F110B53A5A48DC5D1D5D664B04572E26C3EC18A5C320A7A505EFD762B2E6B36EE0FA9A85BA7E4J4v5G" TargetMode="External"/><Relationship Id="rId94" Type="http://schemas.openxmlformats.org/officeDocument/2006/relationships/hyperlink" Target="consultantplus://offline/ref=06B04BC36EB625BBABFD71DFBC18C8FDA91F110B53A5A48DC5D1D5D664B04572E26C3EC18A5F3B0174505EFD762B2E6B36EE0FA9A85BA7E4J4v5G" TargetMode="External"/><Relationship Id="rId99" Type="http://schemas.openxmlformats.org/officeDocument/2006/relationships/hyperlink" Target="consultantplus://offline/ref=06B04BC36EB625BBABFD71DFBC18C8FDA91F110B53A5A48DC5D1D5D664B04572E26C3EC18A5C3A007C505EFD762B2E6B36EE0FA9A85BA7E4J4v5G" TargetMode="External"/><Relationship Id="rId101" Type="http://schemas.openxmlformats.org/officeDocument/2006/relationships/hyperlink" Target="consultantplus://offline/ref=06B04BC36EB625BBABFD71DFBC18C8FDA91F110B53A5A48DC5D1D5D664B04572E26C3EC18A5C3A017C505EFD762B2E6B36EE0FA9A85BA7E4J4v5G" TargetMode="External"/><Relationship Id="rId122" Type="http://schemas.openxmlformats.org/officeDocument/2006/relationships/hyperlink" Target="consultantplus://offline/ref=06B04BC36EB625BBABFD71DFBC18C8FDA91F110B53A5A48DC5D1D5D664B04572E26C3EC18A5C3A0A7E505EFD762B2E6B36EE0FA9A85BA7E4J4v5G" TargetMode="External"/><Relationship Id="rId130" Type="http://schemas.openxmlformats.org/officeDocument/2006/relationships/hyperlink" Target="consultantplus://offline/ref=06B04BC36EB625BBABFD71DFBC18C8FDA91F110B53A5A48DC5D1D5D664B04572E26C3EC189503E057A505EFD762B2E6B36EE0FA9A85BA7E4J4v5G" TargetMode="External"/><Relationship Id="rId13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6B04BC36EB625BBABFD71DFBC18C8FDA91E180652ABA48DC5D1D5D664B04572E26C3EC188593A0078505EFD762B2E6B36EE0FA9A85BA7E4J4v5G" TargetMode="External"/><Relationship Id="rId13" Type="http://schemas.openxmlformats.org/officeDocument/2006/relationships/hyperlink" Target="consultantplus://offline/ref=06B04BC36EB625BBABFD71DFBC18C8FDA91E180657A7A48DC5D1D5D664B04572F06C66CD885A24027B4508AC30J7vEG" TargetMode="External"/><Relationship Id="rId18" Type="http://schemas.openxmlformats.org/officeDocument/2006/relationships/hyperlink" Target="consultantplus://offline/ref=06B04BC36EB625BBABFD71DFBC18C8FDA91F110B53A5A48DC5D1D5D664B04572E26C3EC189583D0378505EFD762B2E6B36EE0FA9A85BA7E4J4v5G" TargetMode="External"/><Relationship Id="rId39" Type="http://schemas.openxmlformats.org/officeDocument/2006/relationships/hyperlink" Target="consultantplus://offline/ref=06B04BC36EB625BBABFD71DFBC18C8FDA91F110B53A5A48DC5D1D5D664B04572E26C3EC1895E330578505EFD762B2E6B36EE0FA9A85BA7E4J4v5G" TargetMode="External"/><Relationship Id="rId109" Type="http://schemas.openxmlformats.org/officeDocument/2006/relationships/hyperlink" Target="consultantplus://offline/ref=06B04BC36EB625BBABFD71DFBC18C8FDA91F110B53A5A48DC5D1D5D664B04572E26C3EC18A5C3A047E505EFD762B2E6B36EE0FA9A85BA7E4J4v5G" TargetMode="External"/><Relationship Id="rId34" Type="http://schemas.openxmlformats.org/officeDocument/2006/relationships/hyperlink" Target="consultantplus://offline/ref=06B04BC36EB625BBABFD71DFBC18C8FDA91F110B53A5A48DC5D1D5D664B04572E26C3EC1895D39027C505EFD762B2E6B36EE0FA9A85BA7E4J4v5G" TargetMode="External"/><Relationship Id="rId50" Type="http://schemas.openxmlformats.org/officeDocument/2006/relationships/hyperlink" Target="consultantplus://offline/ref=06B04BC36EB625BBABFD71DFBC18C8FDA91F110B53A5A48DC5D1D5D664B04572E26C3EC18A583D067E505EFD762B2E6B36EE0FA9A85BA7E4J4v5G" TargetMode="External"/><Relationship Id="rId55" Type="http://schemas.openxmlformats.org/officeDocument/2006/relationships/hyperlink" Target="consultantplus://offline/ref=06B04BC36EB625BBABFD71DFBC18C8FDA91F110B53A5A48DC5D1D5D664B04572E26C3EC18A5C3A037A505EFD762B2E6B36EE0FA9A85BA7E4J4v5G" TargetMode="External"/><Relationship Id="rId76" Type="http://schemas.openxmlformats.org/officeDocument/2006/relationships/hyperlink" Target="consultantplus://offline/ref=06B04BC36EB625BBABFD71DFBC18C8FDA91F110B53A5A48DC5D1D5D664B04572E26C3EC18A5C380274505EFD762B2E6B36EE0FA9A85BA7E4J4v5G" TargetMode="External"/><Relationship Id="rId97" Type="http://schemas.openxmlformats.org/officeDocument/2006/relationships/hyperlink" Target="consultantplus://offline/ref=06B04BC36EB625BBABFD71DFBC18C8FDA91F110B53A5A48DC5D1D5D664B04572E26C3EC18A5C3A037A505EFD762B2E6B36EE0FA9A85BA7E4J4v5G" TargetMode="External"/><Relationship Id="rId104" Type="http://schemas.openxmlformats.org/officeDocument/2006/relationships/hyperlink" Target="consultantplus://offline/ref=06B04BC36EB625BBABFD71DFBC18C8FDA91F110B53A5A48DC5D1D5D664B04572E26C3EC18A5C3A0674505EFD762B2E6B36EE0FA9A85BA7E4J4v5G" TargetMode="External"/><Relationship Id="rId120" Type="http://schemas.openxmlformats.org/officeDocument/2006/relationships/hyperlink" Target="consultantplus://offline/ref=06B04BC36EB625BBABFD71DFBC18C8FDA91F110B53A5A48DC5D1D5D664B04572E26C3EC18A5C3A0574505EFD762B2E6B36EE0FA9A85BA7E4J4v5G" TargetMode="External"/><Relationship Id="rId125" Type="http://schemas.openxmlformats.org/officeDocument/2006/relationships/hyperlink" Target="consultantplus://offline/ref=06B04BC36EB625BBABFD71DFBC18C8FDA91F110B53A5A48DC5D1D5D664B04572E26C3EC18A5C3A0A74505EFD762B2E6B36EE0FA9A85BA7E4J4v5G" TargetMode="External"/><Relationship Id="rId7" Type="http://schemas.openxmlformats.org/officeDocument/2006/relationships/hyperlink" Target="consultantplus://offline/ref=06B04BC36EB625BBABFD71DFBC18C8FDA91E180C55A3A48DC5D1D5D664B04572E26C3EC2805131562C1F5FA1327D3D6B33EE0DAFB4J5v9G" TargetMode="External"/><Relationship Id="rId71" Type="http://schemas.openxmlformats.org/officeDocument/2006/relationships/hyperlink" Target="consultantplus://offline/ref=06B04BC36EB625BBABFD71DFBC18C8FDA91F110B53A5A48DC5D1D5D664B04572E26C3EC18A5C3B027A505EFD762B2E6B36EE0FA9A85BA7E4J4v5G" TargetMode="External"/><Relationship Id="rId92" Type="http://schemas.openxmlformats.org/officeDocument/2006/relationships/hyperlink" Target="consultantplus://offline/ref=06B04BC36EB625BBABFD71DFBC18C8FDA91F110B53A5A48DC5D1D5D664B04572E26C3EC18A5F3B0178505EFD762B2E6B36EE0FA9A85BA7E4J4v5G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06B04BC36EB625BBABFD71DFBC18C8FDA91F110B53A5A48DC5D1D5D664B04572E26C3EC1895A32007E505EFD762B2E6B36EE0FA9A85BA7E4J4v5G" TargetMode="External"/><Relationship Id="rId24" Type="http://schemas.openxmlformats.org/officeDocument/2006/relationships/hyperlink" Target="consultantplus://offline/ref=06B04BC36EB625BBABFD71DFBC18C8FDA91F110B53A5A48DC5D1D5D664B04572E26C3EC1895A320274505EFD762B2E6B36EE0FA9A85BA7E4J4v5G" TargetMode="External"/><Relationship Id="rId40" Type="http://schemas.openxmlformats.org/officeDocument/2006/relationships/hyperlink" Target="consultantplus://offline/ref=06B04BC36EB625BBABFD71DFBC18C8FDA91F110B53A5A48DC5D1D5D664B04572E26C3EC1895E330A74505EFD762B2E6B36EE0FA9A85BA7E4J4v5G" TargetMode="External"/><Relationship Id="rId45" Type="http://schemas.openxmlformats.org/officeDocument/2006/relationships/hyperlink" Target="consultantplus://offline/ref=06B04BC36EB625BBABFD71DFBC18C8FDA91F110B53A5A48DC5D1D5D664B04572E26C3EC189513A0378505EFD762B2E6B36EE0FA9A85BA7E4J4v5G" TargetMode="External"/><Relationship Id="rId66" Type="http://schemas.openxmlformats.org/officeDocument/2006/relationships/hyperlink" Target="consultantplus://offline/ref=06B04BC36EB625BBABFD71DFBC18C8FDA91F110B53A5A48DC5D1D5D664B04572E26C3EC18A5C3A0B7A505EFD762B2E6B36EE0FA9A85BA7E4J4v5G" TargetMode="External"/><Relationship Id="rId87" Type="http://schemas.openxmlformats.org/officeDocument/2006/relationships/hyperlink" Target="consultantplus://offline/ref=06B04BC36EB625BBABFD71DFBC18C8FDA91F110B53A5A48DC5D1D5D664B04572E26C3EC18A5C330678505EFD762B2E6B36EE0FA9A85BA7E4J4v5G" TargetMode="External"/><Relationship Id="rId110" Type="http://schemas.openxmlformats.org/officeDocument/2006/relationships/hyperlink" Target="consultantplus://offline/ref=06B04BC36EB625BBABFD71DFBC18C8FDA91F110B53A5A48DC5D1D5D664B04572E26C3EC18A5C3A0478505EFD762B2E6B36EE0FA9A85BA7E4J4v5G" TargetMode="External"/><Relationship Id="rId115" Type="http://schemas.openxmlformats.org/officeDocument/2006/relationships/hyperlink" Target="consultantplus://offline/ref=06B04BC36EB625BBABFD71DFBC18C8FDA91F110B53A5A48DC5D1D5D664B04572E26C3EC18A5C3B027C505EFD762B2E6B36EE0FA9A85BA7E4J4v5G" TargetMode="External"/><Relationship Id="rId131" Type="http://schemas.openxmlformats.org/officeDocument/2006/relationships/hyperlink" Target="consultantplus://offline/ref=06B04BC36EB625BBABFD71DFBC18C8FDA91F110B53A5A48DC5D1D5D664B04572E26C3EC189503E0A7E505EFD762B2E6B36EE0FA9A85BA7E4J4v5G" TargetMode="External"/><Relationship Id="rId61" Type="http://schemas.openxmlformats.org/officeDocument/2006/relationships/hyperlink" Target="consultantplus://offline/ref=06B04BC36EB625BBABFD71DFBC18C8FDA91F110B53A5A48DC5D1D5D664B04572E26C3EC18A5C3A0674505EFD762B2E6B36EE0FA9A85BA7E4J4v5G" TargetMode="External"/><Relationship Id="rId82" Type="http://schemas.openxmlformats.org/officeDocument/2006/relationships/hyperlink" Target="consultantplus://offline/ref=06B04BC36EB625BBABFD71DFBC18C8FDA91F110B53A5A48DC5D1D5D664B04572E26C3EC18A5C32077A505EFD762B2E6B36EE0FA9A85BA7E4J4v5G" TargetMode="External"/><Relationship Id="rId19" Type="http://schemas.openxmlformats.org/officeDocument/2006/relationships/hyperlink" Target="consultantplus://offline/ref=06B04BC36EB625BBABFD71DFBC18C8FDA91F110B53A5A48DC5D1D5D664B04572E26C3EC189583D037A505EFD762B2E6B36EE0FA9A85BA7E4J4v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6706</Words>
  <Characters>38228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2020-06-03T06:47:00Z</dcterms:created>
  <dcterms:modified xsi:type="dcterms:W3CDTF">2020-06-03T06:47:00Z</dcterms:modified>
</cp:coreProperties>
</file>